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AA" w:rsidRDefault="00DF4FAA"/>
    <w:p w:rsidR="00164A1F" w:rsidRDefault="00DF4FAA" w:rsidP="00164A1F">
      <w:r>
        <w:t>Итоги работы конференции</w:t>
      </w:r>
      <w:r w:rsidR="00164A1F">
        <w:t xml:space="preserve"> «Настоящая культура для Города Будущего» (24.03.2018)</w:t>
      </w:r>
    </w:p>
    <w:p w:rsidR="00DF4FAA" w:rsidRDefault="00DF4FAA"/>
    <w:p w:rsidR="00DF525E" w:rsidRPr="00164A1F" w:rsidRDefault="00DF525E"/>
    <w:p w:rsidR="00DF4FAA" w:rsidRPr="009D55EE" w:rsidRDefault="00DF4FAA">
      <w:pPr>
        <w:rPr>
          <w:b/>
        </w:rPr>
      </w:pPr>
      <w:r w:rsidRPr="009D55EE">
        <w:rPr>
          <w:b/>
        </w:rPr>
        <w:t>1 секция «Легализация будущего»</w:t>
      </w:r>
    </w:p>
    <w:p w:rsidR="009D55EE" w:rsidRDefault="009D55EE" w:rsidP="009D55EE"/>
    <w:p w:rsidR="009D55EE" w:rsidRDefault="009D55EE" w:rsidP="009D55EE">
      <w:r>
        <w:t>Ведущий: Козлова Н.И., Юсупова В.А.</w:t>
      </w:r>
    </w:p>
    <w:p w:rsidR="00DF4FAA" w:rsidRDefault="00DF4FAA">
      <w:r>
        <w:t>Аудиозапись: есть</w:t>
      </w:r>
      <w:r w:rsidR="004F17A1">
        <w:t>, слушать с 4 минуты</w:t>
      </w:r>
    </w:p>
    <w:p w:rsidR="00DF4FAA" w:rsidRDefault="00DF4FAA">
      <w:r>
        <w:t>Презентации:</w:t>
      </w:r>
    </w:p>
    <w:p w:rsidR="00DF4FAA" w:rsidRDefault="00DF4FAA">
      <w:r>
        <w:tab/>
        <w:t xml:space="preserve">Козлова Н.И. – есть </w:t>
      </w:r>
    </w:p>
    <w:p w:rsidR="00DF4FAA" w:rsidRDefault="00DF4FAA"/>
    <w:p w:rsidR="00DF4FAA" w:rsidRDefault="00DF4FAA">
      <w:r>
        <w:t>Ватманы не заполнялись</w:t>
      </w:r>
    </w:p>
    <w:p w:rsidR="00164A1F" w:rsidRPr="00DF4FAA" w:rsidRDefault="00164A1F" w:rsidP="00164A1F">
      <w:pPr>
        <w:pBdr>
          <w:bottom w:val="single" w:sz="12" w:space="1" w:color="auto"/>
        </w:pBdr>
      </w:pPr>
    </w:p>
    <w:p w:rsidR="00164A1F" w:rsidRPr="00DF4FAA" w:rsidRDefault="00164A1F" w:rsidP="00164A1F"/>
    <w:p w:rsidR="00164A1F" w:rsidRPr="009D55EE" w:rsidRDefault="00164A1F" w:rsidP="00164A1F">
      <w:pPr>
        <w:rPr>
          <w:b/>
        </w:rPr>
      </w:pPr>
      <w:r w:rsidRPr="009D55EE">
        <w:rPr>
          <w:b/>
        </w:rPr>
        <w:t>2 секция «Искусство для нового быта»</w:t>
      </w:r>
    </w:p>
    <w:p w:rsidR="009D55EE" w:rsidRDefault="009D55EE" w:rsidP="009D55EE"/>
    <w:p w:rsidR="009D55EE" w:rsidRDefault="009D55EE" w:rsidP="009D55EE">
      <w:r>
        <w:t>Ведущий: Радьков В.В., Ухова В.Ф.</w:t>
      </w:r>
    </w:p>
    <w:p w:rsidR="00164A1F" w:rsidRDefault="00164A1F" w:rsidP="00164A1F">
      <w:r>
        <w:t>Аудиозапись: есть</w:t>
      </w:r>
    </w:p>
    <w:p w:rsidR="00164A1F" w:rsidRDefault="00164A1F" w:rsidP="00164A1F">
      <w:r>
        <w:t>Презентации:</w:t>
      </w:r>
    </w:p>
    <w:p w:rsidR="00164A1F" w:rsidRDefault="00164A1F" w:rsidP="00164A1F">
      <w:r>
        <w:tab/>
        <w:t xml:space="preserve">Ухова В.Ф. – есть </w:t>
      </w:r>
    </w:p>
    <w:p w:rsidR="00E706B6" w:rsidRDefault="00E706B6" w:rsidP="00E706B6">
      <w:pPr>
        <w:ind w:firstLine="708"/>
      </w:pPr>
      <w:r>
        <w:t xml:space="preserve">Щербина А. – нет </w:t>
      </w:r>
    </w:p>
    <w:p w:rsidR="00E706B6" w:rsidRDefault="00E706B6" w:rsidP="00E706B6">
      <w:pPr>
        <w:ind w:firstLine="708"/>
      </w:pPr>
      <w:r>
        <w:t xml:space="preserve">Левашова Л. – нет </w:t>
      </w:r>
    </w:p>
    <w:p w:rsidR="00E706B6" w:rsidRDefault="00E706B6" w:rsidP="00E706B6">
      <w:pPr>
        <w:ind w:firstLine="708"/>
      </w:pPr>
      <w:r>
        <w:t xml:space="preserve">Ткаченко Т. – </w:t>
      </w:r>
      <w:r w:rsidR="00F0687B">
        <w:t>есть</w:t>
      </w:r>
      <w:r>
        <w:t xml:space="preserve"> </w:t>
      </w:r>
    </w:p>
    <w:p w:rsidR="00304D24" w:rsidRDefault="00304D24" w:rsidP="00E706B6">
      <w:pPr>
        <w:ind w:firstLine="708"/>
      </w:pPr>
      <w:r>
        <w:t>Радьков В. – на ватмане графика</w:t>
      </w:r>
    </w:p>
    <w:p w:rsidR="00164A1F" w:rsidRDefault="00164A1F" w:rsidP="00164A1F"/>
    <w:p w:rsidR="00164A1F" w:rsidRDefault="00E706B6" w:rsidP="00164A1F">
      <w:r>
        <w:t>Ватманы: 3</w:t>
      </w:r>
    </w:p>
    <w:p w:rsidR="00E706B6" w:rsidRDefault="00E706B6" w:rsidP="00164A1F"/>
    <w:p w:rsidR="008F10F3" w:rsidRDefault="008F10F3" w:rsidP="00164A1F">
      <w:r>
        <w:t>Ватман 1. Тенденции</w:t>
      </w:r>
    </w:p>
    <w:p w:rsidR="008F10F3" w:rsidRDefault="008F10F3" w:rsidP="00164A1F"/>
    <w:p w:rsidR="008F10F3" w:rsidRDefault="008F10F3" w:rsidP="008F10F3">
      <w:pPr>
        <w:pStyle w:val="a3"/>
        <w:numPr>
          <w:ilvl w:val="0"/>
          <w:numId w:val="3"/>
        </w:numPr>
      </w:pPr>
      <w:r>
        <w:t>Искусственный интелле</w:t>
      </w:r>
      <w:proofErr w:type="gramStart"/>
      <w:r>
        <w:t>кт вст</w:t>
      </w:r>
      <w:proofErr w:type="gramEnd"/>
      <w:r>
        <w:t>упает в игру и по ряду позиций становится эффективнее природного интеллекта.</w:t>
      </w:r>
    </w:p>
    <w:p w:rsidR="008F10F3" w:rsidRDefault="008F10F3" w:rsidP="008F10F3">
      <w:pPr>
        <w:pStyle w:val="a3"/>
        <w:numPr>
          <w:ilvl w:val="0"/>
          <w:numId w:val="3"/>
        </w:numPr>
      </w:pPr>
      <w:r>
        <w:t>Виртуализация мира, отношений.</w:t>
      </w:r>
    </w:p>
    <w:p w:rsidR="008F10F3" w:rsidRDefault="008F10F3" w:rsidP="008F10F3">
      <w:pPr>
        <w:pStyle w:val="a3"/>
        <w:numPr>
          <w:ilvl w:val="0"/>
          <w:numId w:val="3"/>
        </w:numPr>
      </w:pPr>
      <w:r>
        <w:t>Ценность ручного труда и тактильных ощущений растёт (в ответ на п.2)</w:t>
      </w:r>
    </w:p>
    <w:p w:rsidR="008F10F3" w:rsidRDefault="008357CA" w:rsidP="008F10F3">
      <w:pPr>
        <w:pStyle w:val="a3"/>
        <w:numPr>
          <w:ilvl w:val="0"/>
          <w:numId w:val="3"/>
        </w:numPr>
      </w:pPr>
      <w:r>
        <w:t>Большие данные меняют перспективу традиционных процессов</w:t>
      </w:r>
    </w:p>
    <w:p w:rsidR="008357CA" w:rsidRDefault="008357CA" w:rsidP="008F10F3">
      <w:pPr>
        <w:pStyle w:val="a3"/>
        <w:numPr>
          <w:ilvl w:val="0"/>
          <w:numId w:val="3"/>
        </w:numPr>
      </w:pPr>
      <w:proofErr w:type="spellStart"/>
      <w:r>
        <w:t>Блокчейн</w:t>
      </w:r>
      <w:proofErr w:type="spellEnd"/>
      <w:r>
        <w:t xml:space="preserve"> технологии изменяют подход к управлению.</w:t>
      </w:r>
    </w:p>
    <w:p w:rsidR="008357CA" w:rsidRDefault="008357CA" w:rsidP="008F10F3">
      <w:pPr>
        <w:pStyle w:val="a3"/>
        <w:numPr>
          <w:ilvl w:val="0"/>
          <w:numId w:val="3"/>
        </w:numPr>
      </w:pPr>
      <w:proofErr w:type="spellStart"/>
      <w:r>
        <w:t>Клиповость</w:t>
      </w:r>
      <w:proofErr w:type="spellEnd"/>
      <w:r>
        <w:t xml:space="preserve"> мышления нового поколения, предпочтение визуального канала остальным (картинка важнее текста)</w:t>
      </w:r>
    </w:p>
    <w:p w:rsidR="008357CA" w:rsidRDefault="008357CA" w:rsidP="008F10F3">
      <w:pPr>
        <w:pStyle w:val="a3"/>
        <w:numPr>
          <w:ilvl w:val="0"/>
          <w:numId w:val="3"/>
        </w:numPr>
      </w:pPr>
      <w:r>
        <w:t>Приход поколения потребителей вместо поколения творцов.</w:t>
      </w:r>
    </w:p>
    <w:p w:rsidR="008357CA" w:rsidRDefault="008357CA" w:rsidP="008357CA">
      <w:pPr>
        <w:pStyle w:val="a3"/>
      </w:pPr>
    </w:p>
    <w:p w:rsidR="008357CA" w:rsidRDefault="008357CA" w:rsidP="008357CA">
      <w:r>
        <w:t>Ватман 2. Направления деятельности/программы</w:t>
      </w:r>
    </w:p>
    <w:p w:rsidR="008357CA" w:rsidRDefault="008357CA" w:rsidP="008357CA">
      <w:pPr>
        <w:pStyle w:val="a3"/>
        <w:numPr>
          <w:ilvl w:val="0"/>
          <w:numId w:val="4"/>
        </w:numPr>
      </w:pPr>
      <w:r>
        <w:t>Умные руки/Очеловечивание культур</w:t>
      </w:r>
      <w:proofErr w:type="gramStart"/>
      <w:r>
        <w:t>/В</w:t>
      </w:r>
      <w:proofErr w:type="gramEnd"/>
      <w:r>
        <w:t>спомнить всё  - поддержка традиционных видов творчества (в т.ч. народных)</w:t>
      </w:r>
    </w:p>
    <w:p w:rsidR="008357CA" w:rsidRDefault="008357CA" w:rsidP="008357CA">
      <w:pPr>
        <w:pStyle w:val="a3"/>
        <w:numPr>
          <w:ilvl w:val="0"/>
          <w:numId w:val="4"/>
        </w:numPr>
      </w:pPr>
      <w:r>
        <w:t>Подготовка специалистов (как пример, «уходят» профессии звукорежиссеров, настройщиков)</w:t>
      </w:r>
    </w:p>
    <w:p w:rsidR="008357CA" w:rsidRDefault="008357CA" w:rsidP="008357CA">
      <w:pPr>
        <w:pStyle w:val="a3"/>
        <w:numPr>
          <w:ilvl w:val="0"/>
          <w:numId w:val="4"/>
        </w:numPr>
      </w:pPr>
      <w:r>
        <w:t xml:space="preserve">Проекты в области </w:t>
      </w:r>
      <w:proofErr w:type="gramStart"/>
      <w:r>
        <w:t>межведомственное</w:t>
      </w:r>
      <w:proofErr w:type="gramEnd"/>
      <w:r>
        <w:t xml:space="preserve">, </w:t>
      </w:r>
      <w:proofErr w:type="spellStart"/>
      <w:r>
        <w:t>межучрежденческого</w:t>
      </w:r>
      <w:proofErr w:type="spellEnd"/>
      <w:r>
        <w:t xml:space="preserve"> взаимодействия</w:t>
      </w:r>
    </w:p>
    <w:p w:rsidR="008357CA" w:rsidRDefault="008357CA" w:rsidP="008357CA">
      <w:pPr>
        <w:pStyle w:val="a3"/>
      </w:pPr>
    </w:p>
    <w:p w:rsidR="008357CA" w:rsidRDefault="008357CA" w:rsidP="008357CA">
      <w:r>
        <w:t xml:space="preserve">Ватман 3. Навыки/новые и необходимые профессии </w:t>
      </w:r>
    </w:p>
    <w:p w:rsidR="008357CA" w:rsidRDefault="008357CA" w:rsidP="008357CA">
      <w:pPr>
        <w:pStyle w:val="a3"/>
        <w:numPr>
          <w:ilvl w:val="0"/>
          <w:numId w:val="5"/>
        </w:numPr>
      </w:pPr>
      <w:r>
        <w:t xml:space="preserve">Создатель цифрового </w:t>
      </w:r>
      <w:proofErr w:type="spellStart"/>
      <w:r>
        <w:t>контента</w:t>
      </w:r>
      <w:proofErr w:type="spellEnd"/>
      <w:r>
        <w:t xml:space="preserve"> (аудио, видео, графика, мультфильмы, 3Д и пр.)</w:t>
      </w:r>
    </w:p>
    <w:p w:rsidR="008357CA" w:rsidRDefault="008357CA" w:rsidP="008357CA">
      <w:pPr>
        <w:pStyle w:val="a3"/>
        <w:numPr>
          <w:ilvl w:val="0"/>
          <w:numId w:val="5"/>
        </w:numPr>
      </w:pPr>
      <w:r>
        <w:t>Проектный менеджер</w:t>
      </w:r>
    </w:p>
    <w:p w:rsidR="008357CA" w:rsidRDefault="008357CA" w:rsidP="008357CA">
      <w:pPr>
        <w:pStyle w:val="a3"/>
        <w:numPr>
          <w:ilvl w:val="0"/>
          <w:numId w:val="5"/>
        </w:numPr>
      </w:pPr>
      <w:r>
        <w:t>Дизайнер</w:t>
      </w:r>
    </w:p>
    <w:p w:rsidR="008357CA" w:rsidRDefault="008357CA" w:rsidP="008357CA">
      <w:pPr>
        <w:pStyle w:val="a3"/>
        <w:numPr>
          <w:ilvl w:val="0"/>
          <w:numId w:val="5"/>
        </w:numPr>
      </w:pPr>
      <w:r>
        <w:t>Пиарщик</w:t>
      </w:r>
    </w:p>
    <w:p w:rsidR="008357CA" w:rsidRDefault="008357CA" w:rsidP="008357CA">
      <w:pPr>
        <w:pStyle w:val="a3"/>
        <w:numPr>
          <w:ilvl w:val="0"/>
          <w:numId w:val="5"/>
        </w:numPr>
      </w:pPr>
      <w:r>
        <w:t>Координатор межведомственного взаимодействия</w:t>
      </w:r>
    </w:p>
    <w:p w:rsidR="008357CA" w:rsidRDefault="008357CA" w:rsidP="008357CA">
      <w:pPr>
        <w:pStyle w:val="a3"/>
        <w:numPr>
          <w:ilvl w:val="0"/>
          <w:numId w:val="5"/>
        </w:numPr>
      </w:pPr>
      <w:proofErr w:type="spellStart"/>
      <w:r>
        <w:lastRenderedPageBreak/>
        <w:t>Влогеры-критики</w:t>
      </w:r>
      <w:proofErr w:type="spellEnd"/>
      <w:r>
        <w:t>.</w:t>
      </w:r>
    </w:p>
    <w:p w:rsidR="00081496" w:rsidRDefault="00081496" w:rsidP="00081496">
      <w:pPr>
        <w:pBdr>
          <w:bottom w:val="single" w:sz="12" w:space="1" w:color="auto"/>
        </w:pBdr>
      </w:pPr>
    </w:p>
    <w:p w:rsidR="00081496" w:rsidRDefault="00081496" w:rsidP="00081496"/>
    <w:p w:rsidR="00081496" w:rsidRPr="009D55EE" w:rsidRDefault="00081496" w:rsidP="00081496">
      <w:pPr>
        <w:rPr>
          <w:b/>
        </w:rPr>
      </w:pPr>
      <w:r>
        <w:rPr>
          <w:b/>
        </w:rPr>
        <w:t>3</w:t>
      </w:r>
      <w:r w:rsidRPr="009D55EE">
        <w:rPr>
          <w:b/>
        </w:rPr>
        <w:t xml:space="preserve"> Секция «</w:t>
      </w:r>
      <w:r>
        <w:rPr>
          <w:b/>
        </w:rPr>
        <w:t>Готовим людей</w:t>
      </w:r>
      <w:r w:rsidRPr="009D55EE">
        <w:rPr>
          <w:b/>
        </w:rPr>
        <w:t xml:space="preserve"> будущего»</w:t>
      </w:r>
    </w:p>
    <w:p w:rsidR="00081496" w:rsidRDefault="00081496" w:rsidP="00081496">
      <w:r>
        <w:t xml:space="preserve">Ведущий: </w:t>
      </w:r>
      <w:proofErr w:type="spellStart"/>
      <w:r>
        <w:t>Цирульников</w:t>
      </w:r>
      <w:proofErr w:type="spellEnd"/>
      <w:r>
        <w:t xml:space="preserve"> Б.А., Белозёрова Т.В.</w:t>
      </w:r>
    </w:p>
    <w:p w:rsidR="00081496" w:rsidRDefault="00081496" w:rsidP="00081496">
      <w:r>
        <w:t>Видеозапись: есть</w:t>
      </w:r>
    </w:p>
    <w:p w:rsidR="00081496" w:rsidRDefault="00081496" w:rsidP="00081496">
      <w:r>
        <w:t>Презентации:</w:t>
      </w:r>
    </w:p>
    <w:p w:rsidR="00081496" w:rsidRDefault="00081496" w:rsidP="00081496">
      <w:r>
        <w:tab/>
        <w:t>???</w:t>
      </w:r>
    </w:p>
    <w:p w:rsidR="00081496" w:rsidRDefault="00081496" w:rsidP="00081496"/>
    <w:p w:rsidR="00081496" w:rsidRDefault="00081496" w:rsidP="00081496">
      <w:r>
        <w:t>Ватманы: 3</w:t>
      </w:r>
    </w:p>
    <w:p w:rsidR="00A32372" w:rsidRDefault="00A32372" w:rsidP="00A32372"/>
    <w:p w:rsidR="00A32372" w:rsidRDefault="00A32372" w:rsidP="00A32372">
      <w:r>
        <w:t>Ватман 1. Тенденции развития сферы (внешняя среда)</w:t>
      </w:r>
    </w:p>
    <w:p w:rsidR="00A32372" w:rsidRDefault="00A32372" w:rsidP="00A32372"/>
    <w:p w:rsidR="00A32372" w:rsidRDefault="00A32372" w:rsidP="00A32372">
      <w:pPr>
        <w:pStyle w:val="a3"/>
        <w:numPr>
          <w:ilvl w:val="0"/>
          <w:numId w:val="7"/>
        </w:numPr>
      </w:pPr>
      <w:r>
        <w:t>Мониторинг потребностей (изучение запроса населения)</w:t>
      </w:r>
    </w:p>
    <w:p w:rsidR="00A32372" w:rsidRDefault="00A32372" w:rsidP="00A32372">
      <w:pPr>
        <w:pStyle w:val="a3"/>
        <w:numPr>
          <w:ilvl w:val="0"/>
          <w:numId w:val="7"/>
        </w:numPr>
      </w:pPr>
      <w:r>
        <w:t>Создание программ краткосрочного обучения (курсов)</w:t>
      </w:r>
    </w:p>
    <w:p w:rsidR="00A32372" w:rsidRDefault="00A32372" w:rsidP="00A32372">
      <w:pPr>
        <w:pStyle w:val="a3"/>
        <w:numPr>
          <w:ilvl w:val="0"/>
          <w:numId w:val="7"/>
        </w:numPr>
      </w:pPr>
      <w:r>
        <w:t xml:space="preserve">Индивидуальная траектория обучения (с рождения и </w:t>
      </w:r>
      <w:proofErr w:type="gramStart"/>
      <w:r>
        <w:t>до</w:t>
      </w:r>
      <w:proofErr w:type="gramEnd"/>
      <w:r>
        <w:t>…)</w:t>
      </w:r>
    </w:p>
    <w:p w:rsidR="00A32372" w:rsidRDefault="00A32372" w:rsidP="00A32372">
      <w:pPr>
        <w:pStyle w:val="a3"/>
        <w:numPr>
          <w:ilvl w:val="0"/>
          <w:numId w:val="7"/>
        </w:numPr>
      </w:pPr>
      <w:r>
        <w:t>Развитие материально-технической базы</w:t>
      </w:r>
    </w:p>
    <w:p w:rsidR="00A32372" w:rsidRDefault="00A32372" w:rsidP="00A32372">
      <w:pPr>
        <w:pStyle w:val="a3"/>
        <w:numPr>
          <w:ilvl w:val="0"/>
          <w:numId w:val="7"/>
        </w:numPr>
      </w:pPr>
      <w:r>
        <w:t>Сохранение традиционных основ академического образования в контексте инновационного подхода</w:t>
      </w:r>
    </w:p>
    <w:p w:rsidR="00A32372" w:rsidRDefault="00A32372" w:rsidP="00A32372">
      <w:pPr>
        <w:pStyle w:val="a3"/>
        <w:numPr>
          <w:ilvl w:val="0"/>
          <w:numId w:val="7"/>
        </w:numPr>
      </w:pPr>
      <w:r>
        <w:t>Укрепление кадрового потенциала</w:t>
      </w:r>
    </w:p>
    <w:p w:rsidR="00E706B6" w:rsidRDefault="00A32372" w:rsidP="00164A1F">
      <w:pPr>
        <w:pStyle w:val="a3"/>
        <w:numPr>
          <w:ilvl w:val="0"/>
          <w:numId w:val="7"/>
        </w:numPr>
      </w:pPr>
      <w:r>
        <w:t xml:space="preserve">Семейное образование (система одновременного доступного образования для детей и родителей) </w:t>
      </w:r>
    </w:p>
    <w:p w:rsidR="00A32372" w:rsidRDefault="00A32372" w:rsidP="00164A1F">
      <w:pPr>
        <w:pStyle w:val="a3"/>
        <w:numPr>
          <w:ilvl w:val="0"/>
          <w:numId w:val="7"/>
        </w:numPr>
      </w:pPr>
      <w:r>
        <w:t>Должен быть настойчивый посыл к образованию – вызов к обращению к культуре</w:t>
      </w:r>
    </w:p>
    <w:p w:rsidR="00A32372" w:rsidRDefault="00A32372" w:rsidP="00A32372">
      <w:pPr>
        <w:pStyle w:val="a3"/>
      </w:pPr>
    </w:p>
    <w:p w:rsidR="00A32372" w:rsidRDefault="00A32372" w:rsidP="00A32372">
      <w:r>
        <w:t>Ватман 2. Направления деятельности отрасли для ответа на вызовы внешней среды</w:t>
      </w:r>
    </w:p>
    <w:p w:rsidR="00A32372" w:rsidRDefault="00A32372" w:rsidP="00A32372"/>
    <w:p w:rsidR="00A32372" w:rsidRDefault="00A32372" w:rsidP="00A32372">
      <w:pPr>
        <w:pStyle w:val="a3"/>
        <w:numPr>
          <w:ilvl w:val="0"/>
          <w:numId w:val="8"/>
        </w:numPr>
      </w:pPr>
      <w:r>
        <w:t>Культурная компетенция на начальном этапе технического обучения и др. (непрофильные учебные заведения)</w:t>
      </w:r>
    </w:p>
    <w:p w:rsidR="00A32372" w:rsidRDefault="00A32372" w:rsidP="00A32372">
      <w:pPr>
        <w:pStyle w:val="a3"/>
        <w:numPr>
          <w:ilvl w:val="0"/>
          <w:numId w:val="8"/>
        </w:numPr>
      </w:pPr>
      <w:r>
        <w:t xml:space="preserve">Введение и развитие таких профессий как </w:t>
      </w:r>
      <w:proofErr w:type="spellStart"/>
      <w:r>
        <w:t>тренер-креативщик</w:t>
      </w:r>
      <w:proofErr w:type="spellEnd"/>
    </w:p>
    <w:p w:rsidR="00A32372" w:rsidRDefault="00A32372" w:rsidP="00A32372">
      <w:pPr>
        <w:pStyle w:val="a3"/>
        <w:numPr>
          <w:ilvl w:val="0"/>
          <w:numId w:val="8"/>
        </w:numPr>
      </w:pPr>
      <w:r>
        <w:t>Трансляция неисполненных потребностей родителя на ребёнка в позитиве, преемственность, династии и их ценность</w:t>
      </w:r>
    </w:p>
    <w:p w:rsidR="00A32372" w:rsidRDefault="00A32372" w:rsidP="00A32372">
      <w:pPr>
        <w:pStyle w:val="a3"/>
        <w:numPr>
          <w:ilvl w:val="0"/>
          <w:numId w:val="8"/>
        </w:numPr>
      </w:pPr>
      <w:r>
        <w:t>Возвращение к живому общению и развитию чувств</w:t>
      </w:r>
    </w:p>
    <w:p w:rsidR="00A32372" w:rsidRDefault="00A32372" w:rsidP="00A32372">
      <w:pPr>
        <w:pStyle w:val="a3"/>
        <w:numPr>
          <w:ilvl w:val="0"/>
          <w:numId w:val="8"/>
        </w:numPr>
      </w:pPr>
      <w:r>
        <w:t>Вернуть чёткое взаимопонимание и разграничение функций дополнительного образования и эстетических направлений в школах</w:t>
      </w:r>
    </w:p>
    <w:p w:rsidR="00A32372" w:rsidRDefault="00A32372" w:rsidP="00BD7696"/>
    <w:p w:rsidR="00611C7E" w:rsidRDefault="00611C7E" w:rsidP="00611C7E">
      <w:r>
        <w:t>Ватман 3. Навыки/новые и необходимые профессии, которые помогут принять вызовы будущего</w:t>
      </w:r>
    </w:p>
    <w:p w:rsidR="00611C7E" w:rsidRDefault="00611C7E" w:rsidP="00611C7E">
      <w:pPr>
        <w:pStyle w:val="a3"/>
        <w:numPr>
          <w:ilvl w:val="0"/>
          <w:numId w:val="6"/>
        </w:numPr>
      </w:pPr>
      <w:r>
        <w:t>Практико-ориентированное образование</w:t>
      </w:r>
    </w:p>
    <w:p w:rsidR="00611C7E" w:rsidRDefault="00EC073A" w:rsidP="00611C7E">
      <w:pPr>
        <w:pStyle w:val="a3"/>
        <w:numPr>
          <w:ilvl w:val="0"/>
          <w:numId w:val="6"/>
        </w:numPr>
      </w:pPr>
      <w:proofErr w:type="spellStart"/>
      <w:r>
        <w:t>Разноуровневое</w:t>
      </w:r>
      <w:proofErr w:type="spellEnd"/>
      <w:r>
        <w:t xml:space="preserve"> обучение</w:t>
      </w:r>
    </w:p>
    <w:p w:rsidR="00611C7E" w:rsidRDefault="00EC073A" w:rsidP="00611C7E">
      <w:pPr>
        <w:pStyle w:val="a3"/>
        <w:numPr>
          <w:ilvl w:val="0"/>
          <w:numId w:val="6"/>
        </w:numPr>
      </w:pPr>
      <w:r>
        <w:t>Открытое творческое пространство (массовый характер)</w:t>
      </w:r>
    </w:p>
    <w:p w:rsidR="00611C7E" w:rsidRDefault="00EC073A" w:rsidP="00611C7E">
      <w:pPr>
        <w:pStyle w:val="a3"/>
        <w:numPr>
          <w:ilvl w:val="0"/>
          <w:numId w:val="6"/>
        </w:numPr>
      </w:pPr>
      <w:r>
        <w:t>Возобновление доступных публичных лекций (смешанные группы из детей и взрослых)</w:t>
      </w:r>
    </w:p>
    <w:p w:rsidR="00611C7E" w:rsidRDefault="00EC073A" w:rsidP="00611C7E">
      <w:pPr>
        <w:pStyle w:val="a3"/>
        <w:numPr>
          <w:ilvl w:val="0"/>
          <w:numId w:val="6"/>
        </w:numPr>
      </w:pPr>
      <w:r>
        <w:t>Интерактивные средства обучения в массовое использование</w:t>
      </w:r>
    </w:p>
    <w:p w:rsidR="00611C7E" w:rsidRDefault="00EC073A" w:rsidP="00611C7E">
      <w:pPr>
        <w:pStyle w:val="a3"/>
        <w:numPr>
          <w:ilvl w:val="0"/>
          <w:numId w:val="6"/>
        </w:numPr>
      </w:pPr>
      <w:r>
        <w:t>Повышение мотивации к движению вперёд (стимулирование)</w:t>
      </w:r>
    </w:p>
    <w:p w:rsidR="00EC073A" w:rsidRDefault="00EC073A" w:rsidP="00611C7E">
      <w:pPr>
        <w:pStyle w:val="a3"/>
        <w:numPr>
          <w:ilvl w:val="0"/>
          <w:numId w:val="6"/>
        </w:numPr>
      </w:pPr>
      <w:r>
        <w:t>Информационная поддержка и продвижение (</w:t>
      </w:r>
      <w:proofErr w:type="gramStart"/>
      <w:r>
        <w:t>условный</w:t>
      </w:r>
      <w:proofErr w:type="gramEnd"/>
      <w:r>
        <w:t xml:space="preserve"> </w:t>
      </w:r>
      <w:proofErr w:type="spellStart"/>
      <w:r>
        <w:t>слоган</w:t>
      </w:r>
      <w:proofErr w:type="spellEnd"/>
      <w:r>
        <w:t xml:space="preserve"> «Культурным быть выгодно!»)</w:t>
      </w:r>
    </w:p>
    <w:p w:rsidR="00164A1F" w:rsidRDefault="00164A1F"/>
    <w:p w:rsidR="00DF4FAA" w:rsidRPr="00DF4FAA" w:rsidRDefault="00DF4FAA">
      <w:pPr>
        <w:pBdr>
          <w:bottom w:val="single" w:sz="12" w:space="1" w:color="auto"/>
        </w:pBdr>
      </w:pPr>
    </w:p>
    <w:p w:rsidR="00DF4FAA" w:rsidRPr="00DF4FAA" w:rsidRDefault="00DF4FAA"/>
    <w:p w:rsidR="00DF525E" w:rsidRPr="009D55EE" w:rsidRDefault="00DF4FAA">
      <w:pPr>
        <w:rPr>
          <w:b/>
        </w:rPr>
      </w:pPr>
      <w:r w:rsidRPr="009D55EE">
        <w:rPr>
          <w:b/>
        </w:rPr>
        <w:t xml:space="preserve">4 </w:t>
      </w:r>
      <w:r w:rsidR="00DF525E" w:rsidRPr="009D55EE">
        <w:rPr>
          <w:b/>
        </w:rPr>
        <w:t>Секция «Среда будущего»</w:t>
      </w:r>
    </w:p>
    <w:p w:rsidR="00DF4FAA" w:rsidRDefault="00DF4FAA" w:rsidP="00DF4FAA">
      <w:r>
        <w:t>Аудиозапись: не велась</w:t>
      </w:r>
    </w:p>
    <w:p w:rsidR="00DF4FAA" w:rsidRDefault="00DF4FAA" w:rsidP="00DF4FAA">
      <w:r>
        <w:t>Презентации:</w:t>
      </w:r>
    </w:p>
    <w:p w:rsidR="00DF4FAA" w:rsidRDefault="00DF4FAA" w:rsidP="00DF4FAA">
      <w:r>
        <w:lastRenderedPageBreak/>
        <w:tab/>
      </w:r>
      <w:proofErr w:type="spellStart"/>
      <w:r>
        <w:t>Незванкина</w:t>
      </w:r>
      <w:proofErr w:type="spellEnd"/>
      <w:r>
        <w:t xml:space="preserve"> Я.Н. – есть </w:t>
      </w:r>
    </w:p>
    <w:p w:rsidR="00DF4FAA" w:rsidRDefault="00DF4FAA" w:rsidP="00DF4FAA">
      <w:pPr>
        <w:ind w:firstLine="708"/>
      </w:pPr>
      <w:r>
        <w:t xml:space="preserve">Черненко Ю.М. – нет </w:t>
      </w:r>
    </w:p>
    <w:p w:rsidR="00DF4FAA" w:rsidRDefault="00DF4FAA" w:rsidP="00DF4FAA"/>
    <w:p w:rsidR="00DF4FAA" w:rsidRDefault="00DF4FAA" w:rsidP="00DF4FAA">
      <w:r>
        <w:t>Ватман</w:t>
      </w:r>
      <w:r w:rsidR="00347CE9">
        <w:t>а</w:t>
      </w:r>
      <w:r>
        <w:t xml:space="preserve"> </w:t>
      </w:r>
      <w:r w:rsidR="00347CE9">
        <w:t>2</w:t>
      </w:r>
      <w:r>
        <w:t>:</w:t>
      </w:r>
    </w:p>
    <w:p w:rsidR="00DF525E" w:rsidRDefault="00DF525E"/>
    <w:p w:rsidR="00347CE9" w:rsidRDefault="00347CE9">
      <w:r>
        <w:t xml:space="preserve">Ватман 1. Негативные тенденции: </w:t>
      </w:r>
    </w:p>
    <w:p w:rsidR="00DF525E" w:rsidRDefault="00DF525E" w:rsidP="00DF525E">
      <w:pPr>
        <w:pStyle w:val="a3"/>
        <w:numPr>
          <w:ilvl w:val="0"/>
          <w:numId w:val="1"/>
        </w:numPr>
      </w:pPr>
      <w:r>
        <w:t>Доступная среда:</w:t>
      </w:r>
    </w:p>
    <w:p w:rsidR="00DF525E" w:rsidRDefault="00DF525E" w:rsidP="00DF525E">
      <w:pPr>
        <w:pStyle w:val="a3"/>
        <w:numPr>
          <w:ilvl w:val="1"/>
          <w:numId w:val="1"/>
        </w:numPr>
      </w:pPr>
      <w:r>
        <w:t>При выявлении замечаний нарушения не устраняются</w:t>
      </w:r>
    </w:p>
    <w:p w:rsidR="00DF525E" w:rsidRDefault="00DF525E" w:rsidP="00DF525E">
      <w:pPr>
        <w:pStyle w:val="a3"/>
        <w:numPr>
          <w:ilvl w:val="1"/>
          <w:numId w:val="1"/>
        </w:numPr>
      </w:pPr>
      <w:r>
        <w:t>Отсутствие проектов (согласование с госструктурами, сумма проекта)</w:t>
      </w:r>
    </w:p>
    <w:p w:rsidR="00DF525E" w:rsidRDefault="00DF525E" w:rsidP="00DF525E">
      <w:pPr>
        <w:pStyle w:val="a3"/>
        <w:numPr>
          <w:ilvl w:val="1"/>
          <w:numId w:val="1"/>
        </w:numPr>
      </w:pPr>
      <w:r>
        <w:t>Нахождение в (не</w:t>
      </w:r>
      <w:proofErr w:type="gramStart"/>
      <w:r>
        <w:t>)п</w:t>
      </w:r>
      <w:proofErr w:type="gramEnd"/>
      <w:r>
        <w:t>риспособленных зданиях</w:t>
      </w:r>
    </w:p>
    <w:p w:rsidR="00DF525E" w:rsidRDefault="00DF525E" w:rsidP="00DF525E">
      <w:pPr>
        <w:pStyle w:val="a3"/>
        <w:numPr>
          <w:ilvl w:val="1"/>
          <w:numId w:val="1"/>
        </w:numPr>
      </w:pPr>
      <w:r>
        <w:t>Отсутствие консультирования (госорганами)</w:t>
      </w:r>
    </w:p>
    <w:p w:rsidR="00DF525E" w:rsidRDefault="00DF525E" w:rsidP="00DF525E">
      <w:pPr>
        <w:pStyle w:val="a3"/>
        <w:numPr>
          <w:ilvl w:val="1"/>
          <w:numId w:val="1"/>
        </w:numPr>
      </w:pPr>
      <w:r>
        <w:t>Произвол (госорганов)</w:t>
      </w:r>
    </w:p>
    <w:p w:rsidR="00DF525E" w:rsidRDefault="00DF525E" w:rsidP="00DF525E">
      <w:pPr>
        <w:pStyle w:val="a3"/>
        <w:numPr>
          <w:ilvl w:val="0"/>
          <w:numId w:val="1"/>
        </w:numPr>
      </w:pPr>
      <w:proofErr w:type="spellStart"/>
      <w:r>
        <w:t>Энергоэффективность</w:t>
      </w:r>
      <w:proofErr w:type="spellEnd"/>
      <w:r>
        <w:t>:</w:t>
      </w:r>
    </w:p>
    <w:p w:rsidR="00DF525E" w:rsidRDefault="00DF525E" w:rsidP="00DF525E">
      <w:pPr>
        <w:pStyle w:val="a3"/>
        <w:numPr>
          <w:ilvl w:val="1"/>
          <w:numId w:val="1"/>
        </w:numPr>
      </w:pPr>
      <w:r>
        <w:t xml:space="preserve">Источники финансирования отсутствуют – весь </w:t>
      </w:r>
      <w:proofErr w:type="spellStart"/>
      <w:r>
        <w:t>внебюджет</w:t>
      </w:r>
      <w:proofErr w:type="spellEnd"/>
      <w:r>
        <w:t xml:space="preserve"> идёт на зарплату</w:t>
      </w:r>
    </w:p>
    <w:p w:rsidR="00DF525E" w:rsidRDefault="00DF525E" w:rsidP="00DF525E">
      <w:pPr>
        <w:pStyle w:val="a3"/>
        <w:numPr>
          <w:ilvl w:val="1"/>
          <w:numId w:val="1"/>
        </w:numPr>
      </w:pPr>
      <w:r>
        <w:t>Не выделяются средства на ремонт</w:t>
      </w:r>
    </w:p>
    <w:p w:rsidR="00DF525E" w:rsidRDefault="00DF525E" w:rsidP="00DF525E">
      <w:pPr>
        <w:pStyle w:val="a3"/>
        <w:numPr>
          <w:ilvl w:val="1"/>
          <w:numId w:val="1"/>
        </w:numPr>
      </w:pPr>
      <w:r>
        <w:t>Частая отчётность (бессмысленная, по мнению учреждений)</w:t>
      </w:r>
    </w:p>
    <w:p w:rsidR="00DF525E" w:rsidRDefault="00DF525E" w:rsidP="00DF525E">
      <w:pPr>
        <w:pStyle w:val="a3"/>
        <w:numPr>
          <w:ilvl w:val="1"/>
          <w:numId w:val="1"/>
        </w:numPr>
      </w:pPr>
      <w:r>
        <w:t>Требования не учитывают специфику учреждений</w:t>
      </w:r>
    </w:p>
    <w:p w:rsidR="00DF525E" w:rsidRDefault="00DF525E" w:rsidP="00DF525E">
      <w:pPr>
        <w:pStyle w:val="a3"/>
        <w:numPr>
          <w:ilvl w:val="0"/>
          <w:numId w:val="1"/>
        </w:numPr>
      </w:pPr>
      <w:r>
        <w:t>Совершенствование городской среды:</w:t>
      </w:r>
    </w:p>
    <w:p w:rsidR="00DF525E" w:rsidRDefault="00DF525E" w:rsidP="00DF525E">
      <w:pPr>
        <w:pStyle w:val="a3"/>
        <w:numPr>
          <w:ilvl w:val="1"/>
          <w:numId w:val="1"/>
        </w:numPr>
      </w:pPr>
      <w:r>
        <w:t>Отсутствие финансирования на проект</w:t>
      </w:r>
    </w:p>
    <w:p w:rsidR="00DF525E" w:rsidRDefault="00DF525E" w:rsidP="00DF525E">
      <w:pPr>
        <w:pStyle w:val="a3"/>
        <w:numPr>
          <w:ilvl w:val="1"/>
          <w:numId w:val="1"/>
        </w:numPr>
      </w:pPr>
      <w:r>
        <w:t>Архитектура и расположение не позволяют</w:t>
      </w:r>
    </w:p>
    <w:p w:rsidR="00DF525E" w:rsidRDefault="00DF525E" w:rsidP="00DF525E">
      <w:pPr>
        <w:pStyle w:val="a3"/>
        <w:numPr>
          <w:ilvl w:val="1"/>
          <w:numId w:val="1"/>
        </w:numPr>
      </w:pPr>
      <w:r>
        <w:t xml:space="preserve">Транспортная </w:t>
      </w:r>
      <w:r w:rsidR="009D55EE">
        <w:t>доступность и логистика</w:t>
      </w:r>
    </w:p>
    <w:p w:rsidR="009D55EE" w:rsidRDefault="009D55EE" w:rsidP="009D55EE">
      <w:pPr>
        <w:pBdr>
          <w:bottom w:val="single" w:sz="12" w:space="1" w:color="auto"/>
        </w:pBdr>
      </w:pPr>
    </w:p>
    <w:p w:rsidR="00347CE9" w:rsidRDefault="00347CE9" w:rsidP="009D55EE">
      <w:pPr>
        <w:pBdr>
          <w:bottom w:val="single" w:sz="12" w:space="1" w:color="auto"/>
        </w:pBdr>
      </w:pPr>
      <w:r>
        <w:t>Ватман 2. Предложения:</w:t>
      </w:r>
    </w:p>
    <w:p w:rsidR="00347CE9" w:rsidRDefault="00347CE9" w:rsidP="009D55EE">
      <w:pPr>
        <w:pBdr>
          <w:bottom w:val="single" w:sz="12" w:space="1" w:color="auto"/>
        </w:pBdr>
      </w:pPr>
    </w:p>
    <w:p w:rsidR="00347CE9" w:rsidRDefault="00D04ECC" w:rsidP="00D04ECC">
      <w:pPr>
        <w:pBdr>
          <w:bottom w:val="single" w:sz="12" w:space="1" w:color="auto"/>
        </w:pBdr>
        <w:ind w:firstLine="708"/>
      </w:pPr>
      <w:r>
        <w:t>1. Включение дизайнеров в решение в области культуры (система – введение дизайна)</w:t>
      </w:r>
    </w:p>
    <w:p w:rsidR="00D04ECC" w:rsidRDefault="00D04ECC" w:rsidP="00D04ECC">
      <w:pPr>
        <w:pBdr>
          <w:bottom w:val="single" w:sz="12" w:space="1" w:color="auto"/>
        </w:pBdr>
        <w:ind w:firstLine="708"/>
      </w:pPr>
      <w:r>
        <w:t>2. Отсутствие общих проектов</w:t>
      </w:r>
    </w:p>
    <w:p w:rsidR="00D04ECC" w:rsidRDefault="00D04ECC" w:rsidP="00D04ECC">
      <w:pPr>
        <w:pBdr>
          <w:bottom w:val="single" w:sz="12" w:space="1" w:color="auto"/>
        </w:pBdr>
        <w:ind w:firstLine="708"/>
      </w:pPr>
      <w:r>
        <w:t>3. Соглашение между культурой и образованием</w:t>
      </w:r>
    </w:p>
    <w:p w:rsidR="00D04ECC" w:rsidRDefault="00D04ECC" w:rsidP="00D04ECC">
      <w:pPr>
        <w:pBdr>
          <w:bottom w:val="single" w:sz="12" w:space="1" w:color="auto"/>
        </w:pBdr>
        <w:ind w:firstLine="708"/>
      </w:pPr>
      <w:r>
        <w:t>4. Привлечение туристов</w:t>
      </w:r>
    </w:p>
    <w:p w:rsidR="00D04ECC" w:rsidRDefault="00D04ECC" w:rsidP="00D04ECC">
      <w:pPr>
        <w:pBdr>
          <w:bottom w:val="single" w:sz="12" w:space="1" w:color="auto"/>
        </w:pBdr>
        <w:ind w:firstLine="708"/>
      </w:pPr>
      <w:r>
        <w:t>5. Событийные вещи</w:t>
      </w:r>
    </w:p>
    <w:p w:rsidR="00D04ECC" w:rsidRDefault="00D04ECC" w:rsidP="00D04ECC">
      <w:pPr>
        <w:pBdr>
          <w:bottom w:val="single" w:sz="12" w:space="1" w:color="auto"/>
        </w:pBdr>
        <w:ind w:firstLine="708"/>
      </w:pPr>
      <w:r>
        <w:t>6. Привлечение специалистов к разработке стратегий и инструментов</w:t>
      </w:r>
    </w:p>
    <w:p w:rsidR="00D04ECC" w:rsidRDefault="00D04ECC" w:rsidP="009D55EE">
      <w:pPr>
        <w:pBdr>
          <w:bottom w:val="single" w:sz="12" w:space="1" w:color="auto"/>
        </w:pBdr>
      </w:pPr>
    </w:p>
    <w:p w:rsidR="00347CE9" w:rsidRDefault="00347CE9" w:rsidP="009D55EE">
      <w:pPr>
        <w:pBdr>
          <w:bottom w:val="single" w:sz="12" w:space="1" w:color="auto"/>
        </w:pBdr>
      </w:pPr>
    </w:p>
    <w:p w:rsidR="009D55EE" w:rsidRDefault="009D55EE" w:rsidP="009D55EE"/>
    <w:p w:rsidR="009D55EE" w:rsidRPr="009D55EE" w:rsidRDefault="009D55EE" w:rsidP="009D55EE">
      <w:pPr>
        <w:rPr>
          <w:b/>
        </w:rPr>
      </w:pPr>
      <w:r w:rsidRPr="009D55EE">
        <w:rPr>
          <w:b/>
        </w:rPr>
        <w:t>5 Секция «Продвигая культуру будущего»</w:t>
      </w:r>
    </w:p>
    <w:p w:rsidR="009D55EE" w:rsidRDefault="009D55EE" w:rsidP="009D55EE">
      <w:r>
        <w:t>Ведущий: Печкин Ю.М.</w:t>
      </w:r>
    </w:p>
    <w:p w:rsidR="009D55EE" w:rsidRDefault="009D55EE" w:rsidP="009D55EE">
      <w:r>
        <w:t>Аудиозапись: не велась</w:t>
      </w:r>
    </w:p>
    <w:p w:rsidR="009D55EE" w:rsidRDefault="009D55EE" w:rsidP="009D55EE">
      <w:r>
        <w:t>Презентации:</w:t>
      </w:r>
    </w:p>
    <w:p w:rsidR="009D55EE" w:rsidRDefault="009D55EE" w:rsidP="009D55EE">
      <w:r>
        <w:tab/>
        <w:t>Лоскутов Д. – нет</w:t>
      </w:r>
    </w:p>
    <w:p w:rsidR="009D55EE" w:rsidRDefault="009D55EE" w:rsidP="009D55EE">
      <w:pPr>
        <w:ind w:firstLine="708"/>
      </w:pPr>
      <w:r>
        <w:t xml:space="preserve">Сергиенко М. – нет </w:t>
      </w:r>
    </w:p>
    <w:p w:rsidR="009D55EE" w:rsidRDefault="009D55EE" w:rsidP="009D55EE">
      <w:pPr>
        <w:ind w:firstLine="708"/>
      </w:pPr>
      <w:proofErr w:type="spellStart"/>
      <w:r>
        <w:t>Щербанос</w:t>
      </w:r>
      <w:proofErr w:type="spellEnd"/>
      <w:r>
        <w:t xml:space="preserve"> П. – нет </w:t>
      </w:r>
    </w:p>
    <w:p w:rsidR="009D55EE" w:rsidRDefault="009D55EE" w:rsidP="009D55EE">
      <w:pPr>
        <w:ind w:firstLine="708"/>
      </w:pPr>
      <w:r>
        <w:t xml:space="preserve">Печкин Ю. – нет </w:t>
      </w:r>
    </w:p>
    <w:p w:rsidR="009D55EE" w:rsidRDefault="009D55EE" w:rsidP="009D55EE"/>
    <w:p w:rsidR="009D55EE" w:rsidRDefault="009D55EE" w:rsidP="009D55EE">
      <w:r>
        <w:t>Ватман один:</w:t>
      </w:r>
    </w:p>
    <w:p w:rsidR="009D55EE" w:rsidRDefault="009D55EE" w:rsidP="009D55EE"/>
    <w:p w:rsidR="009D55EE" w:rsidRDefault="009D55EE" w:rsidP="009D55EE">
      <w:pPr>
        <w:pStyle w:val="a3"/>
        <w:numPr>
          <w:ilvl w:val="0"/>
          <w:numId w:val="2"/>
        </w:numPr>
      </w:pPr>
      <w:r>
        <w:t>Мобильное приложение</w:t>
      </w:r>
    </w:p>
    <w:p w:rsidR="009D55EE" w:rsidRPr="009D55EE" w:rsidRDefault="009D55EE" w:rsidP="009D55EE">
      <w:pPr>
        <w:pStyle w:val="a3"/>
        <w:numPr>
          <w:ilvl w:val="0"/>
          <w:numId w:val="2"/>
        </w:numPr>
      </w:pPr>
      <w:proofErr w:type="spellStart"/>
      <w:r>
        <w:t>Соцсети</w:t>
      </w:r>
      <w:proofErr w:type="spellEnd"/>
      <w:r>
        <w:t xml:space="preserve"> + </w:t>
      </w:r>
      <w:r>
        <w:rPr>
          <w:lang w:val="en-US"/>
        </w:rPr>
        <w:t>www</w:t>
      </w:r>
    </w:p>
    <w:p w:rsidR="009D55EE" w:rsidRDefault="009D55EE" w:rsidP="009D55EE">
      <w:pPr>
        <w:pStyle w:val="a3"/>
        <w:numPr>
          <w:ilvl w:val="0"/>
          <w:numId w:val="2"/>
        </w:numPr>
      </w:pPr>
      <w:r>
        <w:t xml:space="preserve">МГН (?) + </w:t>
      </w:r>
      <w:proofErr w:type="spellStart"/>
      <w:r>
        <w:t>блогеры</w:t>
      </w:r>
      <w:proofErr w:type="spellEnd"/>
    </w:p>
    <w:p w:rsidR="009D55EE" w:rsidRDefault="009D55EE" w:rsidP="009D55EE">
      <w:pPr>
        <w:pStyle w:val="a3"/>
        <w:numPr>
          <w:ilvl w:val="0"/>
          <w:numId w:val="2"/>
        </w:numPr>
      </w:pPr>
      <w:r>
        <w:t>Дизайн (виз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оммуникации)</w:t>
      </w:r>
    </w:p>
    <w:p w:rsidR="009D55EE" w:rsidRPr="009D55EE" w:rsidRDefault="009D55EE" w:rsidP="009D55EE">
      <w:pPr>
        <w:pStyle w:val="a3"/>
        <w:numPr>
          <w:ilvl w:val="0"/>
          <w:numId w:val="2"/>
        </w:numPr>
      </w:pPr>
      <w:proofErr w:type="spellStart"/>
      <w:r>
        <w:t>Изм</w:t>
      </w:r>
      <w:proofErr w:type="spellEnd"/>
      <w:r>
        <w:t>. пространства</w:t>
      </w:r>
    </w:p>
    <w:p w:rsidR="009D55EE" w:rsidRDefault="009D55EE" w:rsidP="009D55EE">
      <w:pPr>
        <w:pStyle w:val="a3"/>
        <w:numPr>
          <w:ilvl w:val="0"/>
          <w:numId w:val="2"/>
        </w:numPr>
      </w:pPr>
      <w:r>
        <w:t>Вовлечение в процесс</w:t>
      </w:r>
    </w:p>
    <w:p w:rsidR="009D55EE" w:rsidRDefault="009D55EE" w:rsidP="009D55EE">
      <w:pPr>
        <w:pStyle w:val="a3"/>
        <w:numPr>
          <w:ilvl w:val="0"/>
          <w:numId w:val="2"/>
        </w:numPr>
      </w:pPr>
      <w:r>
        <w:t>Образование</w:t>
      </w:r>
    </w:p>
    <w:p w:rsidR="00164A1F" w:rsidRDefault="00164A1F" w:rsidP="00164A1F"/>
    <w:p w:rsidR="003529C8" w:rsidRPr="003529C8" w:rsidRDefault="003529C8" w:rsidP="003529C8">
      <w:pPr>
        <w:rPr>
          <w:b/>
          <w:bCs/>
        </w:rPr>
      </w:pPr>
      <w:r w:rsidRPr="003529C8">
        <w:rPr>
          <w:b/>
          <w:bCs/>
        </w:rPr>
        <w:t xml:space="preserve">Конференция “Настоящая Культура для </w:t>
      </w:r>
      <w:proofErr w:type="gramStart"/>
      <w:r w:rsidRPr="003529C8">
        <w:rPr>
          <w:b/>
          <w:bCs/>
        </w:rPr>
        <w:t>Города</w:t>
      </w:r>
      <w:proofErr w:type="gramEnd"/>
      <w:r w:rsidRPr="003529C8">
        <w:rPr>
          <w:b/>
          <w:bCs/>
        </w:rPr>
        <w:t xml:space="preserve"> Будущего” в рамках Дня работника культуры-2018</w:t>
      </w:r>
    </w:p>
    <w:p w:rsidR="003529C8" w:rsidRPr="003529C8" w:rsidRDefault="003529C8" w:rsidP="003529C8">
      <w:r w:rsidRPr="003529C8">
        <w:t>24 марта, суббота</w:t>
      </w:r>
    </w:p>
    <w:p w:rsidR="003529C8" w:rsidRPr="003529C8" w:rsidRDefault="003529C8" w:rsidP="003529C8">
      <w:r w:rsidRPr="003529C8">
        <w:br/>
        <w:t xml:space="preserve">12.00 - 12.25 - Установочная презентация “Стратегическое планирование развития учреждения в свете стратегических задач города, региона, страны, мира”, руководитель департамента культуры администрации городского округа Тольятти Н.А. </w:t>
      </w:r>
      <w:proofErr w:type="spellStart"/>
      <w:r w:rsidRPr="003529C8">
        <w:t>Тонковидова</w:t>
      </w:r>
      <w:proofErr w:type="spellEnd"/>
      <w:r w:rsidRPr="003529C8">
        <w:t>.</w:t>
      </w:r>
      <w:proofErr w:type="gramStart"/>
      <w:r w:rsidRPr="003529C8">
        <w:t xml:space="preserve"> ,</w:t>
      </w:r>
      <w:proofErr w:type="gramEnd"/>
      <w:r w:rsidRPr="003529C8">
        <w:t xml:space="preserve"> все вопросы выводим на монитор через </w:t>
      </w:r>
      <w:proofErr w:type="spellStart"/>
      <w:r>
        <w:rPr>
          <w:lang w:val="en-US"/>
        </w:rPr>
        <w:t>menti</w:t>
      </w:r>
      <w:proofErr w:type="spellEnd"/>
      <w:r w:rsidRPr="003529C8">
        <w:t>.</w:t>
      </w:r>
      <w:r>
        <w:rPr>
          <w:lang w:val="en-US"/>
        </w:rPr>
        <w:t>com</w:t>
      </w:r>
      <w:r w:rsidRPr="003529C8">
        <w:t xml:space="preserve"> . </w:t>
      </w:r>
      <w:r w:rsidRPr="003529C8">
        <w:br/>
      </w:r>
    </w:p>
    <w:p w:rsidR="003529C8" w:rsidRPr="003529C8" w:rsidRDefault="003529C8" w:rsidP="003529C8">
      <w:r w:rsidRPr="003529C8">
        <w:t>12.25 - 12.30 Краткая аннотация секций и логистика. Зам. директора Тольяттинской филармонии В.В. Радьков</w:t>
      </w:r>
      <w:r w:rsidRPr="003529C8">
        <w:br/>
      </w:r>
      <w:r w:rsidRPr="003529C8">
        <w:br/>
        <w:t xml:space="preserve">12.30 - 13.30 - секционные заседания в формате экспертных </w:t>
      </w:r>
      <w:proofErr w:type="spellStart"/>
      <w:proofErr w:type="gramStart"/>
      <w:r w:rsidRPr="003529C8">
        <w:t>экспресс-презентации</w:t>
      </w:r>
      <w:proofErr w:type="spellEnd"/>
      <w:proofErr w:type="gramEnd"/>
      <w:r w:rsidRPr="003529C8">
        <w:t xml:space="preserve"> (до 6 экспертов, до 5 минут на </w:t>
      </w:r>
      <w:proofErr w:type="spellStart"/>
      <w:r w:rsidRPr="003529C8">
        <w:t>презентацию-тезисы</w:t>
      </w:r>
      <w:proofErr w:type="spellEnd"/>
      <w:r w:rsidRPr="003529C8">
        <w:t xml:space="preserve">)+обсуждение (30 минут (2 минуты на реплику)). </w:t>
      </w:r>
    </w:p>
    <w:p w:rsidR="003529C8" w:rsidRPr="003529C8" w:rsidRDefault="003529C8" w:rsidP="003529C8">
      <w:r w:rsidRPr="003529C8">
        <w:t>Результат работы секции:</w:t>
      </w:r>
    </w:p>
    <w:p w:rsidR="003529C8" w:rsidRPr="003529C8" w:rsidRDefault="003529C8" w:rsidP="003529C8">
      <w:r w:rsidRPr="003529C8">
        <w:t xml:space="preserve">3 </w:t>
      </w:r>
      <w:proofErr w:type="gramStart"/>
      <w:r w:rsidRPr="003529C8">
        <w:t>ватмана</w:t>
      </w:r>
      <w:proofErr w:type="gramEnd"/>
      <w:r w:rsidRPr="003529C8">
        <w:t xml:space="preserve"> на которых выписано:</w:t>
      </w:r>
    </w:p>
    <w:p w:rsidR="003529C8" w:rsidRPr="003529C8" w:rsidRDefault="003529C8" w:rsidP="003529C8">
      <w:r w:rsidRPr="003529C8">
        <w:t>- до 7 тенденций развития сферы (внешняя среда)</w:t>
      </w:r>
    </w:p>
    <w:p w:rsidR="003529C8" w:rsidRPr="003529C8" w:rsidRDefault="003529C8" w:rsidP="003529C8">
      <w:r w:rsidRPr="003529C8">
        <w:t>- до 7 направлений деятельности отрасли для ответа на вызовы внешней среды</w:t>
      </w:r>
    </w:p>
    <w:p w:rsidR="003529C8" w:rsidRPr="003529C8" w:rsidRDefault="003529C8" w:rsidP="003529C8">
      <w:r w:rsidRPr="003529C8">
        <w:t xml:space="preserve">- до 7 технологий/навыков будущего (в области социальных и педагогических технологий, биотехнологий, </w:t>
      </w:r>
      <w:r>
        <w:rPr>
          <w:lang w:val="en-US"/>
        </w:rPr>
        <w:t>IT</w:t>
      </w:r>
      <w:r w:rsidRPr="003529C8">
        <w:t>, архитектуры, строительства и т.п.), которые помогут принять вызовы внешней среды</w:t>
      </w:r>
    </w:p>
    <w:p w:rsidR="003529C8" w:rsidRPr="003529C8" w:rsidRDefault="003529C8" w:rsidP="003529C8"/>
    <w:p w:rsidR="003529C8" w:rsidRPr="003529C8" w:rsidRDefault="003529C8" w:rsidP="003529C8">
      <w:r w:rsidRPr="003529C8">
        <w:t xml:space="preserve">На каждой секции работает </w:t>
      </w:r>
      <w:proofErr w:type="spellStart"/>
      <w:r w:rsidRPr="003529C8">
        <w:t>орггруппа</w:t>
      </w:r>
      <w:proofErr w:type="spellEnd"/>
      <w:r w:rsidRPr="003529C8">
        <w:t xml:space="preserve"> из 3 ролей (один человек может совмещать 2 роли):</w:t>
      </w:r>
    </w:p>
    <w:p w:rsidR="003529C8" w:rsidRPr="003529C8" w:rsidRDefault="003529C8" w:rsidP="003529C8">
      <w:r w:rsidRPr="003529C8">
        <w:t>- модератор-ведущий: направляет обсуждение, отвечает за заполнение ватманов.</w:t>
      </w:r>
    </w:p>
    <w:p w:rsidR="003529C8" w:rsidRPr="003529C8" w:rsidRDefault="003529C8" w:rsidP="003529C8">
      <w:r w:rsidRPr="003529C8">
        <w:t>- куратор-репортёр от Департамента культуры (ведет протокол встречи)</w:t>
      </w:r>
    </w:p>
    <w:p w:rsidR="003529C8" w:rsidRPr="003529C8" w:rsidRDefault="003529C8" w:rsidP="003529C8">
      <w:r w:rsidRPr="003529C8">
        <w:t>- внешние эксперты (вмешиваются в обсуждение с конструктивной критикой).</w:t>
      </w:r>
    </w:p>
    <w:p w:rsidR="003529C8" w:rsidRPr="003529C8" w:rsidRDefault="003529C8" w:rsidP="003529C8"/>
    <w:p w:rsidR="003529C8" w:rsidRPr="003529C8" w:rsidRDefault="003529C8" w:rsidP="003529C8"/>
    <w:p w:rsidR="003529C8" w:rsidRPr="003529C8" w:rsidRDefault="003529C8" w:rsidP="003529C8">
      <w:r w:rsidRPr="003529C8">
        <w:t>Отбор докладчиков:</w:t>
      </w:r>
      <w:r w:rsidRPr="003529C8">
        <w:br/>
        <w:t>- рассылка в электронной форме приглашения к докладчикам по учреждениям</w:t>
      </w:r>
      <w:r w:rsidRPr="003529C8">
        <w:br/>
        <w:t xml:space="preserve">- </w:t>
      </w:r>
      <w:proofErr w:type="spellStart"/>
      <w:r w:rsidRPr="003529C8">
        <w:t>гуглоформа</w:t>
      </w:r>
      <w:proofErr w:type="spellEnd"/>
      <w:r w:rsidRPr="003529C8">
        <w:t xml:space="preserve"> для потенциальных презентующих (лимит 5 минут на человека)</w:t>
      </w:r>
    </w:p>
    <w:p w:rsidR="003529C8" w:rsidRPr="003529C8" w:rsidRDefault="003529C8" w:rsidP="003529C8">
      <w:r w:rsidRPr="003529C8">
        <w:t>- отбор организационной группой Департамента культуры</w:t>
      </w:r>
    </w:p>
    <w:p w:rsidR="003529C8" w:rsidRPr="003529C8" w:rsidRDefault="003529C8" w:rsidP="003529C8">
      <w:r w:rsidRPr="003529C8">
        <w:t>- если докладов не поступает, диалог ведется прямо на событии</w:t>
      </w:r>
    </w:p>
    <w:p w:rsidR="003529C8" w:rsidRPr="003529C8" w:rsidRDefault="003529C8" w:rsidP="003529C8"/>
    <w:p w:rsidR="003529C8" w:rsidRPr="003529C8" w:rsidRDefault="003529C8" w:rsidP="003529C8">
      <w:r w:rsidRPr="003529C8">
        <w:t>Отбор участников:</w:t>
      </w:r>
      <w:r w:rsidRPr="003529C8">
        <w:br/>
        <w:t>- квота на учреждения (не более 5 человек на учреждение, не более 1 человека на секцию)</w:t>
      </w:r>
    </w:p>
    <w:p w:rsidR="003529C8" w:rsidRPr="003529C8" w:rsidRDefault="003529C8" w:rsidP="003529C8"/>
    <w:p w:rsidR="003529C8" w:rsidRPr="003529C8" w:rsidRDefault="003529C8" w:rsidP="003529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1493"/>
        <w:gridCol w:w="1938"/>
        <w:gridCol w:w="1442"/>
        <w:gridCol w:w="2237"/>
      </w:tblGrid>
      <w:tr w:rsidR="003529C8" w:rsidTr="00E53F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Default="003529C8" w:rsidP="00E53F7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Секция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Default="003529C8" w:rsidP="00E53F7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Помещение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предельная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ёмкость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аудитория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Default="003529C8" w:rsidP="00E53F7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Ведущие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модераторы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выступающие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Default="003529C8" w:rsidP="00E53F7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Внешние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эксперты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Default="003529C8" w:rsidP="00E53F7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Темы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Повестка</w:t>
            </w:r>
            <w:proofErr w:type="spellEnd"/>
            <w:r>
              <w:rPr>
                <w:lang w:val="en-US"/>
              </w:rPr>
              <w:commentReference w:id="0"/>
            </w:r>
          </w:p>
        </w:tc>
      </w:tr>
      <w:tr w:rsidR="003529C8" w:rsidRPr="003529C8" w:rsidTr="00E53F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t xml:space="preserve">“Легализация Будущего”. Стратегическое и проектное управление в </w:t>
            </w:r>
            <w:proofErr w:type="spellStart"/>
            <w:r w:rsidRPr="003529C8">
              <w:t>социокультурной</w:t>
            </w:r>
            <w:proofErr w:type="spellEnd"/>
            <w:r w:rsidRPr="003529C8">
              <w:t xml:space="preserve"> </w:t>
            </w:r>
            <w:r w:rsidRPr="003529C8">
              <w:lastRenderedPageBreak/>
              <w:t>сфере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lastRenderedPageBreak/>
              <w:t>Оранжерея, малый выставочный зал филармонии (</w:t>
            </w:r>
            <w:proofErr w:type="spellStart"/>
            <w:r w:rsidRPr="003529C8">
              <w:t>каб</w:t>
            </w:r>
            <w:proofErr w:type="spellEnd"/>
            <w:r w:rsidRPr="003529C8">
              <w:t xml:space="preserve">. №29), </w:t>
            </w:r>
          </w:p>
          <w:p w:rsidR="003529C8" w:rsidRPr="003529C8" w:rsidRDefault="003529C8" w:rsidP="00E53F74"/>
          <w:p w:rsidR="003529C8" w:rsidRPr="003529C8" w:rsidRDefault="003529C8" w:rsidP="00E53F74">
            <w:r w:rsidRPr="003529C8">
              <w:t xml:space="preserve">20 человек, </w:t>
            </w:r>
          </w:p>
          <w:p w:rsidR="003529C8" w:rsidRPr="003529C8" w:rsidRDefault="003529C8" w:rsidP="00E53F74"/>
          <w:p w:rsidR="003529C8" w:rsidRPr="003529C8" w:rsidRDefault="003529C8" w:rsidP="00E53F74">
            <w:r w:rsidRPr="003529C8">
              <w:t>руководители и специалисты АУП (бухгалтеры, экономисты, юристы)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lastRenderedPageBreak/>
              <w:t>Н.И. Козлова,</w:t>
            </w:r>
          </w:p>
          <w:p w:rsidR="003529C8" w:rsidRPr="003529C8" w:rsidRDefault="003529C8" w:rsidP="00E53F74">
            <w:r w:rsidRPr="003529C8">
              <w:t xml:space="preserve"> В.А.Юсупова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t xml:space="preserve">ТФ </w:t>
            </w:r>
            <w:proofErr w:type="spellStart"/>
            <w:r w:rsidRPr="003529C8">
              <w:t>РАНГХиС</w:t>
            </w:r>
            <w:proofErr w:type="spellEnd"/>
            <w:r w:rsidRPr="003529C8">
              <w:t xml:space="preserve"> (Зверева Л.А.)</w:t>
            </w:r>
            <w:r w:rsidRPr="003529C8">
              <w:br/>
              <w:t xml:space="preserve">Администрация </w:t>
            </w:r>
            <w:r w:rsidRPr="003529C8">
              <w:lastRenderedPageBreak/>
              <w:t>городского округа Тольятти (Лучина Л.В.)</w:t>
            </w:r>
          </w:p>
          <w:p w:rsidR="003529C8" w:rsidRDefault="003529C8" w:rsidP="00E53F74">
            <w:pPr>
              <w:rPr>
                <w:lang w:val="en-US"/>
              </w:rPr>
            </w:pPr>
            <w:r>
              <w:rPr>
                <w:lang w:val="en-US"/>
              </w:rPr>
              <w:t>ТОАЗ (</w:t>
            </w:r>
            <w:proofErr w:type="spellStart"/>
            <w:r>
              <w:rPr>
                <w:lang w:val="en-US"/>
              </w:rPr>
              <w:t>Петренко</w:t>
            </w:r>
            <w:proofErr w:type="spellEnd"/>
            <w:r>
              <w:rPr>
                <w:lang w:val="en-US"/>
              </w:rPr>
              <w:t xml:space="preserve"> Ю.В.)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lastRenderedPageBreak/>
              <w:t>- изменение уставов и организационно-правовых форм в новых условиях</w:t>
            </w:r>
          </w:p>
          <w:p w:rsidR="003529C8" w:rsidRPr="003529C8" w:rsidRDefault="003529C8" w:rsidP="00E53F74">
            <w:r w:rsidRPr="003529C8">
              <w:t xml:space="preserve">- дорожная карта, </w:t>
            </w:r>
            <w:r w:rsidRPr="003529C8">
              <w:lastRenderedPageBreak/>
              <w:t>муниципальное задание и планирование деятельности</w:t>
            </w:r>
            <w:r w:rsidRPr="003529C8">
              <w:br/>
              <w:t>- возможности привлечения внебюджетных средств</w:t>
            </w:r>
          </w:p>
          <w:p w:rsidR="003529C8" w:rsidRPr="003529C8" w:rsidRDefault="003529C8" w:rsidP="00E53F74">
            <w:r w:rsidRPr="003529C8">
              <w:t xml:space="preserve">- проектное управление в рамках линейных организационных структур и </w:t>
            </w:r>
            <w:proofErr w:type="spellStart"/>
            <w:r w:rsidRPr="003529C8">
              <w:t>бюджетирования</w:t>
            </w:r>
            <w:proofErr w:type="spellEnd"/>
            <w:r w:rsidRPr="003529C8">
              <w:t xml:space="preserve">, </w:t>
            </w:r>
            <w:proofErr w:type="gramStart"/>
            <w:r w:rsidRPr="003529C8">
              <w:t>ориентированного</w:t>
            </w:r>
            <w:proofErr w:type="gramEnd"/>
            <w:r w:rsidRPr="003529C8">
              <w:t xml:space="preserve"> на результат</w:t>
            </w:r>
          </w:p>
        </w:tc>
      </w:tr>
      <w:tr w:rsidR="003529C8" w:rsidTr="00E53F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lastRenderedPageBreak/>
              <w:t>“Искусство для нового быта”. Инновации и качество в жизненном цикле культурного продукта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t>Выставочный холл 2 этажа</w:t>
            </w:r>
          </w:p>
          <w:p w:rsidR="003529C8" w:rsidRPr="003529C8" w:rsidRDefault="003529C8" w:rsidP="00E53F74"/>
          <w:p w:rsidR="003529C8" w:rsidRPr="003529C8" w:rsidRDefault="003529C8" w:rsidP="00E53F74">
            <w:r w:rsidRPr="003529C8">
              <w:t>40 человек,</w:t>
            </w:r>
          </w:p>
          <w:p w:rsidR="003529C8" w:rsidRPr="003529C8" w:rsidRDefault="003529C8" w:rsidP="00E53F74"/>
          <w:p w:rsidR="003529C8" w:rsidRPr="003529C8" w:rsidRDefault="003529C8" w:rsidP="00E53F74">
            <w:r w:rsidRPr="003529C8">
              <w:t xml:space="preserve">- специалисты (методисты, планировщики, руководители подразделений по основным видам деятельности, авторы проектов)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Default="003529C8" w:rsidP="00E53F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Ухова</w:t>
            </w:r>
            <w:proofErr w:type="spellEnd"/>
            <w:r>
              <w:rPr>
                <w:lang w:val="en-US"/>
              </w:rPr>
              <w:t xml:space="preserve"> В., </w:t>
            </w:r>
            <w:proofErr w:type="spellStart"/>
            <w:r>
              <w:rPr>
                <w:lang w:val="en-US"/>
              </w:rPr>
              <w:t>Радьков</w:t>
            </w:r>
            <w:proofErr w:type="spellEnd"/>
            <w:r>
              <w:rPr>
                <w:lang w:val="en-US"/>
              </w:rPr>
              <w:t xml:space="preserve">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t>Торгово-промышленная Палата (</w:t>
            </w:r>
            <w:proofErr w:type="spellStart"/>
            <w:r w:rsidRPr="003529C8">
              <w:t>Шамрай</w:t>
            </w:r>
            <w:proofErr w:type="spellEnd"/>
            <w:r w:rsidRPr="003529C8">
              <w:t xml:space="preserve"> В.Н.)</w:t>
            </w:r>
            <w:r w:rsidRPr="003529C8">
              <w:br/>
              <w:t>Общественный совет по стратегическому планированию (</w:t>
            </w:r>
            <w:proofErr w:type="spellStart"/>
            <w:r w:rsidRPr="003529C8">
              <w:t>Иглин</w:t>
            </w:r>
            <w:proofErr w:type="spellEnd"/>
            <w:r w:rsidRPr="003529C8">
              <w:t xml:space="preserve"> В.Б.)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t>- экосистема культурного учреждения</w:t>
            </w:r>
          </w:p>
          <w:p w:rsidR="003529C8" w:rsidRPr="003529C8" w:rsidRDefault="003529C8" w:rsidP="00E53F74">
            <w:r w:rsidRPr="003529C8">
              <w:t>- замкнутый жизненный цикл культурного продукта</w:t>
            </w:r>
            <w:r w:rsidRPr="003529C8">
              <w:br/>
              <w:t>- глобальная конкурентоспособность местного продукта</w:t>
            </w:r>
          </w:p>
          <w:p w:rsidR="003529C8" w:rsidRPr="003529C8" w:rsidRDefault="003529C8" w:rsidP="00E53F74">
            <w:r w:rsidRPr="003529C8">
              <w:t>- конкуренция и кооперация в культуре</w:t>
            </w:r>
          </w:p>
          <w:p w:rsidR="003529C8" w:rsidRDefault="00005D71" w:rsidP="00E53F74">
            <w:pPr>
              <w:rPr>
                <w:lang w:val="en-US"/>
              </w:rPr>
            </w:pPr>
            <w:hyperlink r:id="rId6" w:history="1">
              <w:r w:rsidR="003529C8">
                <w:rPr>
                  <w:color w:val="1155CC"/>
                  <w:u w:val="single"/>
                  <w:lang w:val="en-US"/>
                </w:rPr>
                <w:t>https</w:t>
              </w:r>
            </w:hyperlink>
            <w:hyperlink r:id="rId7" w:history="1">
              <w:proofErr w:type="gramStart"/>
              <w:r w:rsidR="003529C8" w:rsidRPr="003529C8">
                <w:rPr>
                  <w:color w:val="1155CC"/>
                  <w:u w:val="single"/>
                </w:rPr>
                <w:t>:/</w:t>
              </w:r>
              <w:proofErr w:type="gramEnd"/>
              <w:r w:rsidR="003529C8" w:rsidRPr="003529C8">
                <w:rPr>
                  <w:color w:val="1155CC"/>
                  <w:u w:val="single"/>
                </w:rPr>
                <w:t>/</w:t>
              </w:r>
            </w:hyperlink>
            <w:hyperlink r:id="rId8" w:history="1">
              <w:r w:rsidR="003529C8">
                <w:rPr>
                  <w:color w:val="1155CC"/>
                  <w:u w:val="single"/>
                  <w:lang w:val="en-US"/>
                </w:rPr>
                <w:t>vk</w:t>
              </w:r>
            </w:hyperlink>
            <w:hyperlink r:id="rId9" w:history="1">
              <w:r w:rsidR="003529C8" w:rsidRPr="003529C8">
                <w:rPr>
                  <w:color w:val="1155CC"/>
                  <w:u w:val="single"/>
                </w:rPr>
                <w:t>.</w:t>
              </w:r>
            </w:hyperlink>
            <w:hyperlink r:id="rId10" w:history="1">
              <w:r w:rsidR="003529C8">
                <w:rPr>
                  <w:color w:val="1155CC"/>
                  <w:u w:val="single"/>
                  <w:lang w:val="en-US"/>
                </w:rPr>
                <w:t>com</w:t>
              </w:r>
            </w:hyperlink>
            <w:hyperlink r:id="rId11" w:history="1">
              <w:r w:rsidR="003529C8">
                <w:rPr>
                  <w:color w:val="1155CC"/>
                  <w:u w:val="single"/>
                  <w:lang w:val="en-US"/>
                </w:rPr>
                <w:t>/</w:t>
              </w:r>
            </w:hyperlink>
            <w:hyperlink r:id="rId12" w:history="1">
              <w:r w:rsidR="003529C8">
                <w:rPr>
                  <w:color w:val="1155CC"/>
                  <w:u w:val="single"/>
                  <w:lang w:val="en-US"/>
                </w:rPr>
                <w:t>wall</w:t>
              </w:r>
            </w:hyperlink>
            <w:hyperlink r:id="rId13" w:history="1">
              <w:r w:rsidR="003529C8">
                <w:rPr>
                  <w:color w:val="1155CC"/>
                  <w:u w:val="single"/>
                  <w:lang w:val="en-US"/>
                </w:rPr>
                <w:t>-65854460_45663</w:t>
              </w:r>
            </w:hyperlink>
            <w:r w:rsidR="003529C8">
              <w:rPr>
                <w:lang w:val="en-US"/>
              </w:rPr>
              <w:t xml:space="preserve"> </w:t>
            </w:r>
          </w:p>
        </w:tc>
      </w:tr>
      <w:tr w:rsidR="003529C8" w:rsidRPr="003529C8" w:rsidTr="00E53F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t>“Готовим людей будущего”</w:t>
            </w:r>
          </w:p>
          <w:p w:rsidR="003529C8" w:rsidRPr="003529C8" w:rsidRDefault="003529C8" w:rsidP="00E53F74">
            <w:r w:rsidRPr="003529C8">
              <w:t>Место художественного образования в решении стратегических задач развития отрасли, города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t>Танцевальный зал филармонии (</w:t>
            </w:r>
            <w:proofErr w:type="spellStart"/>
            <w:r w:rsidRPr="003529C8">
              <w:t>каб</w:t>
            </w:r>
            <w:proofErr w:type="spellEnd"/>
            <w:r w:rsidRPr="003529C8">
              <w:t xml:space="preserve">. №44), 3 этаж, </w:t>
            </w:r>
          </w:p>
          <w:p w:rsidR="003529C8" w:rsidRPr="003529C8" w:rsidRDefault="003529C8" w:rsidP="00E53F74"/>
          <w:p w:rsidR="003529C8" w:rsidRPr="003529C8" w:rsidRDefault="003529C8" w:rsidP="00E53F74">
            <w:r w:rsidRPr="003529C8">
              <w:t xml:space="preserve">60 человек, </w:t>
            </w:r>
          </w:p>
          <w:p w:rsidR="003529C8" w:rsidRPr="003529C8" w:rsidRDefault="003529C8" w:rsidP="00E53F74"/>
          <w:p w:rsidR="003529C8" w:rsidRPr="003529C8" w:rsidRDefault="003529C8" w:rsidP="00E53F74">
            <w:r w:rsidRPr="003529C8">
              <w:t>методисты, педагоги, завучи по учебной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t xml:space="preserve">Б.А. </w:t>
            </w:r>
            <w:proofErr w:type="spellStart"/>
            <w:r w:rsidRPr="003529C8">
              <w:t>Цирульников</w:t>
            </w:r>
            <w:proofErr w:type="spellEnd"/>
            <w:r w:rsidRPr="003529C8">
              <w:t>, Белозёрова Т.В.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t>Тольяттинский музыкальный колледж им. Р.К. Щедрина (</w:t>
            </w:r>
            <w:proofErr w:type="spellStart"/>
            <w:r w:rsidRPr="003529C8">
              <w:t>Аблясова</w:t>
            </w:r>
            <w:proofErr w:type="spellEnd"/>
            <w:r w:rsidRPr="003529C8">
              <w:t xml:space="preserve"> Н.В)</w:t>
            </w:r>
          </w:p>
          <w:p w:rsidR="003529C8" w:rsidRPr="003529C8" w:rsidRDefault="003529C8" w:rsidP="00E53F74">
            <w:r w:rsidRPr="003529C8">
              <w:t xml:space="preserve">Региональный центр трудовых ресурсов (Галкина </w:t>
            </w:r>
            <w:r w:rsidRPr="003529C8">
              <w:lastRenderedPageBreak/>
              <w:t>Е.С.)</w:t>
            </w:r>
          </w:p>
          <w:p w:rsidR="003529C8" w:rsidRPr="003529C8" w:rsidRDefault="003529C8" w:rsidP="00E53F74">
            <w:r w:rsidRPr="003529C8">
              <w:t>Департамент образования (</w:t>
            </w:r>
            <w:proofErr w:type="spellStart"/>
            <w:r w:rsidRPr="003529C8">
              <w:t>Пинская</w:t>
            </w:r>
            <w:proofErr w:type="spellEnd"/>
            <w:r w:rsidRPr="003529C8">
              <w:t xml:space="preserve"> Е.О.)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lastRenderedPageBreak/>
              <w:t>- непрерывное дополнительное образование детей и взрослых</w:t>
            </w:r>
          </w:p>
          <w:p w:rsidR="003529C8" w:rsidRPr="003529C8" w:rsidRDefault="003529C8" w:rsidP="00E53F74">
            <w:r w:rsidRPr="003529C8">
              <w:t>- роль художественного образования в развитии компетенций будущего (в т.ч. в ключе Атласа новых профессий)</w:t>
            </w:r>
          </w:p>
          <w:p w:rsidR="003529C8" w:rsidRPr="003529C8" w:rsidRDefault="003529C8" w:rsidP="00E53F74">
            <w:r w:rsidRPr="003529C8">
              <w:t xml:space="preserve">- связь учреждений </w:t>
            </w:r>
            <w:proofErr w:type="spellStart"/>
            <w:r w:rsidRPr="003529C8">
              <w:lastRenderedPageBreak/>
              <w:t>худ</w:t>
            </w:r>
            <w:proofErr w:type="gramStart"/>
            <w:r w:rsidRPr="003529C8">
              <w:t>.о</w:t>
            </w:r>
            <w:proofErr w:type="gramEnd"/>
            <w:r w:rsidRPr="003529C8">
              <w:t>бразования</w:t>
            </w:r>
            <w:proofErr w:type="spellEnd"/>
            <w:r w:rsidRPr="003529C8">
              <w:t xml:space="preserve"> и учреждений культуры (профессиональный рост, презентация)</w:t>
            </w:r>
          </w:p>
          <w:p w:rsidR="003529C8" w:rsidRPr="003529C8" w:rsidRDefault="003529C8" w:rsidP="00E53F74">
            <w:r w:rsidRPr="003529C8">
              <w:t xml:space="preserve">- связь </w:t>
            </w:r>
            <w:proofErr w:type="spellStart"/>
            <w:r w:rsidRPr="003529C8">
              <w:t>допобразования</w:t>
            </w:r>
            <w:proofErr w:type="spellEnd"/>
            <w:r w:rsidRPr="003529C8">
              <w:t xml:space="preserve"> и профессионального образования</w:t>
            </w:r>
          </w:p>
        </w:tc>
      </w:tr>
      <w:tr w:rsidR="003529C8" w:rsidTr="00E53F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lastRenderedPageBreak/>
              <w:t xml:space="preserve">"Среда будущего: Театр начинается с вешалки". </w:t>
            </w:r>
            <w:r w:rsidRPr="003529C8">
              <w:br/>
              <w:t xml:space="preserve">Обеспечение качественной и доступной среды учреждений культуры, </w:t>
            </w:r>
            <w:proofErr w:type="spellStart"/>
            <w:r w:rsidRPr="003529C8">
              <w:t>волонтёрство</w:t>
            </w:r>
            <w:proofErr w:type="spellEnd"/>
            <w:r w:rsidRPr="003529C8">
              <w:t xml:space="preserve"> в культуре (в свете Года </w:t>
            </w:r>
            <w:proofErr w:type="spellStart"/>
            <w:r w:rsidRPr="003529C8">
              <w:t>волонтёрства</w:t>
            </w:r>
            <w:proofErr w:type="spellEnd"/>
            <w:r w:rsidRPr="003529C8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t>Церемониальный зал (</w:t>
            </w:r>
            <w:proofErr w:type="spellStart"/>
            <w:r w:rsidRPr="003529C8">
              <w:t>каб</w:t>
            </w:r>
            <w:proofErr w:type="spellEnd"/>
            <w:r w:rsidRPr="003529C8">
              <w:t>. №2), 1 этаж</w:t>
            </w:r>
            <w:r w:rsidRPr="003529C8">
              <w:br/>
            </w:r>
            <w:r w:rsidRPr="003529C8">
              <w:br/>
              <w:t>30 человек</w:t>
            </w:r>
            <w:r w:rsidRPr="003529C8">
              <w:br/>
            </w:r>
            <w:r w:rsidRPr="003529C8">
              <w:br/>
              <w:t>главные инженеры, администраторы, завхозы, специалисты, непосредственно работающие с населением и волонтёрами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Default="003529C8" w:rsidP="00E53F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Алексеев</w:t>
            </w:r>
            <w:proofErr w:type="spellEnd"/>
            <w:r>
              <w:rPr>
                <w:lang w:val="en-US"/>
              </w:rPr>
              <w:t xml:space="preserve"> А.А</w:t>
            </w:r>
            <w:proofErr w:type="gramStart"/>
            <w:r>
              <w:rPr>
                <w:lang w:val="en-US"/>
              </w:rPr>
              <w:t>..</w:t>
            </w:r>
            <w:proofErr w:type="gramEnd"/>
          </w:p>
          <w:p w:rsidR="003529C8" w:rsidRDefault="003529C8" w:rsidP="00E53F74">
            <w:pPr>
              <w:rPr>
                <w:lang w:val="en-US"/>
              </w:rPr>
            </w:pPr>
          </w:p>
          <w:p w:rsidR="003529C8" w:rsidRDefault="003529C8" w:rsidP="00E53F74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3529C8">
            <w:r w:rsidRPr="003529C8">
              <w:t xml:space="preserve">Центр </w:t>
            </w:r>
            <w:proofErr w:type="spellStart"/>
            <w:r w:rsidRPr="003529C8">
              <w:t>урбанистики</w:t>
            </w:r>
            <w:proofErr w:type="spellEnd"/>
            <w:r w:rsidRPr="003529C8">
              <w:t xml:space="preserve"> ТГУ (Степанова М.А.)</w:t>
            </w:r>
            <w:r w:rsidRPr="003529C8">
              <w:br/>
            </w:r>
          </w:p>
          <w:p w:rsidR="003529C8" w:rsidRPr="003529C8" w:rsidRDefault="003529C8" w:rsidP="00E53F7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t>- современные технологии в эксплуатации зданий и культурных событиях (</w:t>
            </w:r>
            <w:proofErr w:type="spellStart"/>
            <w:r w:rsidRPr="003529C8">
              <w:t>энергоэффективность</w:t>
            </w:r>
            <w:proofErr w:type="spellEnd"/>
            <w:r w:rsidRPr="003529C8">
              <w:t xml:space="preserve"> и </w:t>
            </w:r>
            <w:r>
              <w:rPr>
                <w:lang w:val="en-US"/>
              </w:rPr>
              <w:commentReference w:id="1"/>
            </w:r>
            <w:commentRangeStart w:id="1"/>
            <w:r w:rsidRPr="003529C8">
              <w:t>энергосбережение</w:t>
            </w:r>
            <w:commentRangeEnd w:id="1"/>
            <w:r w:rsidRPr="003529C8">
              <w:t>, доступная среда, автоматизация, компьютеризация)</w:t>
            </w:r>
          </w:p>
          <w:p w:rsidR="003529C8" w:rsidRPr="003529C8" w:rsidRDefault="003529C8" w:rsidP="00E53F74">
            <w:r w:rsidRPr="003529C8">
              <w:t>- возможности в рамках программ по комфортной городской среде</w:t>
            </w:r>
          </w:p>
          <w:p w:rsidR="003529C8" w:rsidRPr="003529C8" w:rsidRDefault="003529C8" w:rsidP="00E53F74">
            <w:r w:rsidRPr="003529C8">
              <w:t xml:space="preserve">- </w:t>
            </w:r>
            <w:proofErr w:type="spellStart"/>
            <w:r w:rsidRPr="003529C8">
              <w:t>волонтёрство</w:t>
            </w:r>
            <w:proofErr w:type="spellEnd"/>
            <w:r w:rsidRPr="003529C8">
              <w:t xml:space="preserve"> в культурной среде в рамках Года </w:t>
            </w:r>
            <w:proofErr w:type="spellStart"/>
            <w:r w:rsidRPr="003529C8">
              <w:t>волонтёрства</w:t>
            </w:r>
            <w:proofErr w:type="spellEnd"/>
          </w:p>
          <w:p w:rsidR="003529C8" w:rsidRPr="003529C8" w:rsidRDefault="003529C8" w:rsidP="00E53F74">
            <w:r w:rsidRPr="003529C8">
              <w:t>- методы восстановления/улучшения внутренней среды здания (атмосфера, дизайн/навигация, места общего пользования, интерактивность, подача информации)</w:t>
            </w:r>
          </w:p>
          <w:p w:rsidR="003529C8" w:rsidRDefault="003529C8" w:rsidP="00E53F74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зелёная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инфраструктура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учреждений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культуры</w:t>
            </w:r>
            <w:proofErr w:type="spellEnd"/>
          </w:p>
        </w:tc>
      </w:tr>
      <w:tr w:rsidR="003529C8" w:rsidTr="00E53F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t>“Продвигая культуру будущего”. Современные подходы в маркетинге/продажах</w:t>
            </w:r>
            <w:r w:rsidRPr="003529C8">
              <w:lastRenderedPageBreak/>
              <w:t>/дизайне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lastRenderedPageBreak/>
              <w:t>Кафе филармонии (</w:t>
            </w:r>
            <w:proofErr w:type="spellStart"/>
            <w:r w:rsidRPr="003529C8">
              <w:t>каб</w:t>
            </w:r>
            <w:proofErr w:type="spellEnd"/>
            <w:r w:rsidRPr="003529C8">
              <w:t>. №25), 2 этаж</w:t>
            </w:r>
            <w:r w:rsidRPr="003529C8">
              <w:br/>
            </w:r>
          </w:p>
          <w:p w:rsidR="003529C8" w:rsidRPr="003529C8" w:rsidRDefault="003529C8" w:rsidP="00E53F74">
            <w:r w:rsidRPr="003529C8">
              <w:lastRenderedPageBreak/>
              <w:t xml:space="preserve">30 человек </w:t>
            </w:r>
          </w:p>
          <w:p w:rsidR="003529C8" w:rsidRPr="003529C8" w:rsidRDefault="003529C8" w:rsidP="00E53F74">
            <w:r w:rsidRPr="003529C8">
              <w:br/>
              <w:t xml:space="preserve">- специалисты учреждений, занятых в продажах, продвижении, </w:t>
            </w:r>
            <w:proofErr w:type="spellStart"/>
            <w:r w:rsidRPr="003529C8">
              <w:t>брендировании</w:t>
            </w:r>
            <w:proofErr w:type="spellEnd"/>
            <w:r w:rsidRPr="003529C8">
              <w:t>, дизайне.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lastRenderedPageBreak/>
              <w:t xml:space="preserve">Ю.М. Печкин, </w:t>
            </w:r>
            <w:proofErr w:type="spellStart"/>
            <w:r w:rsidRPr="003529C8">
              <w:t>Юхненко</w:t>
            </w:r>
            <w:proofErr w:type="spellEnd"/>
            <w:r w:rsidRPr="003529C8">
              <w:t xml:space="preserve"> В.</w:t>
            </w:r>
          </w:p>
          <w:p w:rsidR="003529C8" w:rsidRPr="003529C8" w:rsidRDefault="003529C8" w:rsidP="00E53F7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pPr>
              <w:rPr>
                <w:rFonts w:ascii="Roboto" w:hAnsi="Roboto" w:cs="Roboto"/>
                <w:sz w:val="20"/>
                <w:szCs w:val="20"/>
                <w:shd w:val="solid" w:color="FFFFFF" w:fill="FFFFFF"/>
              </w:rPr>
            </w:pPr>
            <w:r w:rsidRPr="003529C8">
              <w:t>ООО “</w:t>
            </w:r>
            <w:proofErr w:type="spellStart"/>
            <w:r w:rsidRPr="003529C8">
              <w:t>Агг</w:t>
            </w:r>
            <w:proofErr w:type="spellEnd"/>
            <w:r w:rsidRPr="003529C8">
              <w:t xml:space="preserve"> </w:t>
            </w:r>
            <w:proofErr w:type="spellStart"/>
            <w:proofErr w:type="gramStart"/>
            <w:r w:rsidRPr="003529C8">
              <w:t>лаб</w:t>
            </w:r>
            <w:proofErr w:type="spellEnd"/>
            <w:proofErr w:type="gramEnd"/>
            <w:r w:rsidRPr="003529C8">
              <w:t>” (</w:t>
            </w:r>
            <w:proofErr w:type="spellStart"/>
            <w:r w:rsidRPr="003529C8">
              <w:t>Абаньков</w:t>
            </w:r>
            <w:proofErr w:type="spellEnd"/>
            <w:r w:rsidRPr="003529C8">
              <w:t xml:space="preserve"> А.)</w:t>
            </w:r>
            <w:r w:rsidRPr="003529C8">
              <w:br/>
            </w:r>
            <w:r w:rsidRPr="003529C8">
              <w:rPr>
                <w:rFonts w:ascii="Roboto" w:hAnsi="Roboto" w:cs="Roboto"/>
                <w:sz w:val="20"/>
                <w:szCs w:val="20"/>
                <w:shd w:val="solid" w:color="FFFFFF" w:fill="FFFFFF"/>
              </w:rPr>
              <w:t xml:space="preserve">Марко </w:t>
            </w:r>
            <w:proofErr w:type="spellStart"/>
            <w:r w:rsidRPr="003529C8">
              <w:rPr>
                <w:rFonts w:ascii="Roboto" w:hAnsi="Roboto" w:cs="Roboto"/>
                <w:sz w:val="20"/>
                <w:szCs w:val="20"/>
                <w:shd w:val="solid" w:color="FFFFFF" w:fill="FFFFFF"/>
              </w:rPr>
              <w:lastRenderedPageBreak/>
              <w:t>Резидори</w:t>
            </w:r>
            <w:proofErr w:type="spellEnd"/>
            <w:r w:rsidRPr="003529C8">
              <w:rPr>
                <w:rFonts w:ascii="Roboto" w:hAnsi="Roboto" w:cs="Roboto"/>
                <w:sz w:val="20"/>
                <w:szCs w:val="20"/>
                <w:shd w:val="solid" w:color="FFFFFF" w:fill="FFFFFF"/>
              </w:rPr>
              <w:t xml:space="preserve"> - преподаватель Поволжского Института Итальянской Культуры, автор и координатор городского проекта “Итальянский парк”</w:t>
            </w:r>
          </w:p>
          <w:p w:rsidR="003529C8" w:rsidRPr="003529C8" w:rsidRDefault="003529C8" w:rsidP="003529C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9C8" w:rsidRPr="003529C8" w:rsidRDefault="003529C8" w:rsidP="00E53F74">
            <w:r w:rsidRPr="003529C8">
              <w:lastRenderedPageBreak/>
              <w:t>- новые инструменты работы с аудиторией</w:t>
            </w:r>
          </w:p>
          <w:p w:rsidR="003529C8" w:rsidRPr="003529C8" w:rsidRDefault="003529C8" w:rsidP="00E53F74">
            <w:r w:rsidRPr="003529C8">
              <w:t xml:space="preserve">- язык общения с </w:t>
            </w:r>
            <w:r w:rsidRPr="003529C8">
              <w:lastRenderedPageBreak/>
              <w:t>новым поколением</w:t>
            </w:r>
          </w:p>
          <w:p w:rsidR="003529C8" w:rsidRDefault="003529C8" w:rsidP="00E53F74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работа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для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поколения</w:t>
            </w:r>
            <w:proofErr w:type="spellEnd"/>
            <w:r>
              <w:rPr>
                <w:lang w:val="en-US"/>
              </w:rPr>
              <w:t xml:space="preserve"> Z</w:t>
            </w:r>
          </w:p>
        </w:tc>
      </w:tr>
    </w:tbl>
    <w:p w:rsidR="003529C8" w:rsidRDefault="003529C8" w:rsidP="003529C8">
      <w:pPr>
        <w:rPr>
          <w:lang w:val="en-US"/>
        </w:rPr>
      </w:pPr>
    </w:p>
    <w:p w:rsidR="003529C8" w:rsidRDefault="003529C8" w:rsidP="003529C8">
      <w:pPr>
        <w:rPr>
          <w:lang w:val="en-US"/>
        </w:rPr>
      </w:pPr>
      <w:r>
        <w:rPr>
          <w:lang w:val="en-US"/>
        </w:rPr>
        <w:t xml:space="preserve">13.30 - 14.00 - </w:t>
      </w:r>
      <w:proofErr w:type="spellStart"/>
      <w:r>
        <w:rPr>
          <w:lang w:val="en-US"/>
        </w:rPr>
        <w:t>кафе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освежение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рассадка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зале</w:t>
      </w:r>
      <w:proofErr w:type="spellEnd"/>
    </w:p>
    <w:p w:rsidR="003529C8" w:rsidRDefault="003529C8" w:rsidP="00164A1F"/>
    <w:p w:rsidR="003529C8" w:rsidRDefault="003529C8" w:rsidP="00164A1F"/>
    <w:p w:rsidR="00164A1F" w:rsidRPr="00164A1F" w:rsidRDefault="00164A1F" w:rsidP="00164A1F">
      <w:r w:rsidRPr="00164A1F">
        <w:t>/</w:t>
      </w:r>
      <w:r>
        <w:t xml:space="preserve">Свёл Радьков В.В. </w:t>
      </w:r>
      <w:hyperlink r:id="rId14" w:history="1">
        <w:r w:rsidRPr="00894ECD">
          <w:rPr>
            <w:rStyle w:val="a4"/>
            <w:lang w:val="en-US"/>
          </w:rPr>
          <w:t>radkovvv</w:t>
        </w:r>
        <w:r w:rsidRPr="00164A1F">
          <w:rPr>
            <w:rStyle w:val="a4"/>
          </w:rPr>
          <w:t>@</w:t>
        </w:r>
        <w:r w:rsidRPr="00894ECD">
          <w:rPr>
            <w:rStyle w:val="a4"/>
            <w:lang w:val="en-US"/>
          </w:rPr>
          <w:t>yandex</w:t>
        </w:r>
        <w:r w:rsidRPr="00164A1F">
          <w:rPr>
            <w:rStyle w:val="a4"/>
          </w:rPr>
          <w:t>.</w:t>
        </w:r>
        <w:r w:rsidRPr="00894ECD">
          <w:rPr>
            <w:rStyle w:val="a4"/>
            <w:lang w:val="en-US"/>
          </w:rPr>
          <w:t>ru</w:t>
        </w:r>
      </w:hyperlink>
      <w:r w:rsidRPr="00164A1F">
        <w:t xml:space="preserve"> /</w:t>
      </w:r>
    </w:p>
    <w:sectPr w:rsidR="00164A1F" w:rsidRPr="00164A1F" w:rsidSect="007C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" w:date="2018-03-26T21:16:00Z" w:initials="">
    <w:p w:rsidR="003529C8" w:rsidRPr="003529C8" w:rsidRDefault="003529C8" w:rsidP="003529C8">
      <w:pPr>
        <w:widowControl w:val="0"/>
      </w:pPr>
      <w:r w:rsidRPr="003529C8">
        <w:t xml:space="preserve">Библиотека </w:t>
      </w:r>
      <w:r>
        <w:rPr>
          <w:lang w:val="en-US"/>
        </w:rPr>
        <w:t>https</w:t>
      </w:r>
      <w:r w:rsidRPr="003529C8">
        <w:t>://</w:t>
      </w:r>
      <w:r>
        <w:rPr>
          <w:lang w:val="en-US"/>
        </w:rPr>
        <w:t>vc</w:t>
      </w:r>
      <w:r w:rsidRPr="003529C8">
        <w:t>.</w:t>
      </w:r>
      <w:r>
        <w:rPr>
          <w:lang w:val="en-US"/>
        </w:rPr>
        <w:t>ru</w:t>
      </w:r>
      <w:r w:rsidRPr="003529C8">
        <w:t>/34392-</w:t>
      </w:r>
      <w:r>
        <w:rPr>
          <w:lang w:val="en-US"/>
        </w:rPr>
        <w:t>udalennoe</w:t>
      </w:r>
      <w:r w:rsidRPr="003529C8">
        <w:t>-</w:t>
      </w:r>
      <w:r>
        <w:rPr>
          <w:lang w:val="en-US"/>
        </w:rPr>
        <w:t>upravlenie</w:t>
      </w:r>
      <w:r w:rsidRPr="003529C8">
        <w:t>-</w:t>
      </w:r>
      <w:r>
        <w:rPr>
          <w:lang w:val="en-US"/>
        </w:rPr>
        <w:t>kompaniey</w:t>
      </w:r>
      <w:r w:rsidRPr="003529C8">
        <w:t>-</w:t>
      </w:r>
      <w:r>
        <w:rPr>
          <w:lang w:val="en-US"/>
        </w:rPr>
        <w:t>opyt</w:t>
      </w:r>
      <w:r w:rsidRPr="003529C8">
        <w:t>-</w:t>
      </w:r>
      <w:r>
        <w:rPr>
          <w:lang w:val="en-US"/>
        </w:rPr>
        <w:t>fl</w:t>
      </w:r>
      <w:r w:rsidRPr="003529C8">
        <w:t>-</w:t>
      </w:r>
      <w:r>
        <w:rPr>
          <w:lang w:val="en-US"/>
        </w:rPr>
        <w:t>ru</w:t>
      </w:r>
    </w:p>
  </w:comment>
  <w:comment w:id="1" w:author="" w:date="2018-03-26T21:16:00Z" w:initials="">
    <w:p w:rsidR="003529C8" w:rsidRPr="003529C8" w:rsidRDefault="003529C8" w:rsidP="003529C8">
      <w:pPr>
        <w:widowControl w:val="0"/>
      </w:pPr>
      <w:r>
        <w:rPr>
          <w:lang w:val="en-US"/>
        </w:rPr>
        <w:t>http</w:t>
      </w:r>
      <w:r w:rsidRPr="003529C8">
        <w:t>://</w:t>
      </w:r>
      <w:r>
        <w:rPr>
          <w:lang w:val="en-US"/>
        </w:rPr>
        <w:t>plus</w:t>
      </w:r>
      <w:r w:rsidRPr="003529C8">
        <w:t>-</w:t>
      </w:r>
      <w:r>
        <w:rPr>
          <w:lang w:val="en-US"/>
        </w:rPr>
        <w:t>one</w:t>
      </w:r>
      <w:r w:rsidRPr="003529C8">
        <w:t>.</w:t>
      </w:r>
      <w:r>
        <w:rPr>
          <w:lang w:val="en-US"/>
        </w:rPr>
        <w:t>ru</w:t>
      </w:r>
      <w:r w:rsidRPr="003529C8">
        <w:t>/</w:t>
      </w:r>
      <w:r>
        <w:rPr>
          <w:lang w:val="en-US"/>
        </w:rPr>
        <w:t>blog</w:t>
      </w:r>
      <w:r w:rsidRPr="003529C8">
        <w:t>/</w:t>
      </w:r>
      <w:r>
        <w:rPr>
          <w:lang w:val="en-US"/>
        </w:rPr>
        <w:t>economy</w:t>
      </w:r>
      <w:r w:rsidRPr="003529C8">
        <w:t>/</w:t>
      </w:r>
      <w:r>
        <w:rPr>
          <w:lang w:val="en-US"/>
        </w:rPr>
        <w:t>ekonomika</w:t>
      </w:r>
      <w:r w:rsidRPr="003529C8">
        <w:t>-</w:t>
      </w:r>
      <w:r>
        <w:rPr>
          <w:lang w:val="en-US"/>
        </w:rPr>
        <w:t>neogranichennyh</w:t>
      </w:r>
      <w:r w:rsidRPr="003529C8">
        <w:t>-</w:t>
      </w:r>
      <w:r>
        <w:rPr>
          <w:lang w:val="en-US"/>
        </w:rPr>
        <w:t>resursov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6FD"/>
    <w:multiLevelType w:val="hybridMultilevel"/>
    <w:tmpl w:val="89B2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2991"/>
    <w:multiLevelType w:val="hybridMultilevel"/>
    <w:tmpl w:val="04D4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0541"/>
    <w:multiLevelType w:val="hybridMultilevel"/>
    <w:tmpl w:val="3444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14A07"/>
    <w:multiLevelType w:val="hybridMultilevel"/>
    <w:tmpl w:val="72F0DB16"/>
    <w:lvl w:ilvl="0" w:tplc="7102E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6D4D58"/>
    <w:multiLevelType w:val="hybridMultilevel"/>
    <w:tmpl w:val="89B2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24D"/>
    <w:multiLevelType w:val="hybridMultilevel"/>
    <w:tmpl w:val="04D4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A03AE"/>
    <w:multiLevelType w:val="hybridMultilevel"/>
    <w:tmpl w:val="72F0DB16"/>
    <w:lvl w:ilvl="0" w:tplc="7102E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07B"/>
    <w:multiLevelType w:val="hybridMultilevel"/>
    <w:tmpl w:val="89B2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characterSpacingControl w:val="doNotCompress"/>
  <w:compat/>
  <w:rsids>
    <w:rsidRoot w:val="00DF525E"/>
    <w:rsid w:val="00000510"/>
    <w:rsid w:val="00000D5A"/>
    <w:rsid w:val="000027F3"/>
    <w:rsid w:val="000040BB"/>
    <w:rsid w:val="00005D71"/>
    <w:rsid w:val="0001001B"/>
    <w:rsid w:val="00011F4F"/>
    <w:rsid w:val="000143B9"/>
    <w:rsid w:val="00015C07"/>
    <w:rsid w:val="00017466"/>
    <w:rsid w:val="000202CA"/>
    <w:rsid w:val="00020B95"/>
    <w:rsid w:val="00020D31"/>
    <w:rsid w:val="00021276"/>
    <w:rsid w:val="00024107"/>
    <w:rsid w:val="0002650D"/>
    <w:rsid w:val="000265A6"/>
    <w:rsid w:val="00026F31"/>
    <w:rsid w:val="000273DC"/>
    <w:rsid w:val="0003192F"/>
    <w:rsid w:val="00032650"/>
    <w:rsid w:val="000357FC"/>
    <w:rsid w:val="00040560"/>
    <w:rsid w:val="00040A93"/>
    <w:rsid w:val="00040BF1"/>
    <w:rsid w:val="00041157"/>
    <w:rsid w:val="0004171A"/>
    <w:rsid w:val="00041D38"/>
    <w:rsid w:val="0004241F"/>
    <w:rsid w:val="00043652"/>
    <w:rsid w:val="00047F1A"/>
    <w:rsid w:val="00050F02"/>
    <w:rsid w:val="000517DF"/>
    <w:rsid w:val="00051E17"/>
    <w:rsid w:val="0005366F"/>
    <w:rsid w:val="000540CB"/>
    <w:rsid w:val="000553EF"/>
    <w:rsid w:val="000579D1"/>
    <w:rsid w:val="00061C11"/>
    <w:rsid w:val="00065126"/>
    <w:rsid w:val="00067BA9"/>
    <w:rsid w:val="00073CC6"/>
    <w:rsid w:val="000744FB"/>
    <w:rsid w:val="0007454D"/>
    <w:rsid w:val="000775AC"/>
    <w:rsid w:val="00080066"/>
    <w:rsid w:val="00081496"/>
    <w:rsid w:val="00081958"/>
    <w:rsid w:val="00082526"/>
    <w:rsid w:val="00086558"/>
    <w:rsid w:val="000871CF"/>
    <w:rsid w:val="0009445D"/>
    <w:rsid w:val="0009518A"/>
    <w:rsid w:val="000953D1"/>
    <w:rsid w:val="00097221"/>
    <w:rsid w:val="000A00FD"/>
    <w:rsid w:val="000A1B16"/>
    <w:rsid w:val="000A6A60"/>
    <w:rsid w:val="000B2381"/>
    <w:rsid w:val="000B2987"/>
    <w:rsid w:val="000B3DC6"/>
    <w:rsid w:val="000C160F"/>
    <w:rsid w:val="000C3036"/>
    <w:rsid w:val="000C4062"/>
    <w:rsid w:val="000C46A3"/>
    <w:rsid w:val="000C59CD"/>
    <w:rsid w:val="000C66F6"/>
    <w:rsid w:val="000C69B5"/>
    <w:rsid w:val="000D2037"/>
    <w:rsid w:val="000D337F"/>
    <w:rsid w:val="000D339F"/>
    <w:rsid w:val="000D3CD8"/>
    <w:rsid w:val="000D7B56"/>
    <w:rsid w:val="000E0129"/>
    <w:rsid w:val="000E44C0"/>
    <w:rsid w:val="000E5BAA"/>
    <w:rsid w:val="000E66D8"/>
    <w:rsid w:val="000F244B"/>
    <w:rsid w:val="000F3E8A"/>
    <w:rsid w:val="000F63CF"/>
    <w:rsid w:val="000F6BE8"/>
    <w:rsid w:val="00102D69"/>
    <w:rsid w:val="00104572"/>
    <w:rsid w:val="00115AA8"/>
    <w:rsid w:val="00117CB5"/>
    <w:rsid w:val="00120FF3"/>
    <w:rsid w:val="00122B30"/>
    <w:rsid w:val="0012388F"/>
    <w:rsid w:val="00127FAE"/>
    <w:rsid w:val="00130C65"/>
    <w:rsid w:val="00132356"/>
    <w:rsid w:val="00134335"/>
    <w:rsid w:val="001453EA"/>
    <w:rsid w:val="00153791"/>
    <w:rsid w:val="001545B7"/>
    <w:rsid w:val="001568B9"/>
    <w:rsid w:val="001569CE"/>
    <w:rsid w:val="00157882"/>
    <w:rsid w:val="00157E91"/>
    <w:rsid w:val="00163685"/>
    <w:rsid w:val="00164A1F"/>
    <w:rsid w:val="00164D41"/>
    <w:rsid w:val="001665B8"/>
    <w:rsid w:val="001765AC"/>
    <w:rsid w:val="00181752"/>
    <w:rsid w:val="00182768"/>
    <w:rsid w:val="00193B92"/>
    <w:rsid w:val="001946A1"/>
    <w:rsid w:val="00196083"/>
    <w:rsid w:val="001A03E7"/>
    <w:rsid w:val="001A0CC8"/>
    <w:rsid w:val="001A4C16"/>
    <w:rsid w:val="001A64BB"/>
    <w:rsid w:val="001B18E3"/>
    <w:rsid w:val="001B2A51"/>
    <w:rsid w:val="001B69CB"/>
    <w:rsid w:val="001C0429"/>
    <w:rsid w:val="001C128A"/>
    <w:rsid w:val="001C33BF"/>
    <w:rsid w:val="001C5F48"/>
    <w:rsid w:val="001C65F2"/>
    <w:rsid w:val="001C76F3"/>
    <w:rsid w:val="001D4922"/>
    <w:rsid w:val="001D5F14"/>
    <w:rsid w:val="001D7442"/>
    <w:rsid w:val="001E0324"/>
    <w:rsid w:val="001E19AB"/>
    <w:rsid w:val="001E285A"/>
    <w:rsid w:val="001E2C0D"/>
    <w:rsid w:val="001E386E"/>
    <w:rsid w:val="001E509E"/>
    <w:rsid w:val="001E5E89"/>
    <w:rsid w:val="001E640B"/>
    <w:rsid w:val="001F1BDF"/>
    <w:rsid w:val="001F46C9"/>
    <w:rsid w:val="001F46F0"/>
    <w:rsid w:val="001F4F8B"/>
    <w:rsid w:val="001F52A0"/>
    <w:rsid w:val="001F5888"/>
    <w:rsid w:val="001F682A"/>
    <w:rsid w:val="00200652"/>
    <w:rsid w:val="00201059"/>
    <w:rsid w:val="00201AF1"/>
    <w:rsid w:val="0020261B"/>
    <w:rsid w:val="002035B9"/>
    <w:rsid w:val="00204473"/>
    <w:rsid w:val="00204F59"/>
    <w:rsid w:val="00206107"/>
    <w:rsid w:val="00207210"/>
    <w:rsid w:val="00207B13"/>
    <w:rsid w:val="00211490"/>
    <w:rsid w:val="0021637A"/>
    <w:rsid w:val="002222D3"/>
    <w:rsid w:val="00225260"/>
    <w:rsid w:val="00231723"/>
    <w:rsid w:val="00234751"/>
    <w:rsid w:val="00236897"/>
    <w:rsid w:val="00241819"/>
    <w:rsid w:val="00241AA5"/>
    <w:rsid w:val="00243ECD"/>
    <w:rsid w:val="002468EE"/>
    <w:rsid w:val="00247A02"/>
    <w:rsid w:val="00250167"/>
    <w:rsid w:val="00250794"/>
    <w:rsid w:val="00250DCB"/>
    <w:rsid w:val="002511BC"/>
    <w:rsid w:val="002545ED"/>
    <w:rsid w:val="00257637"/>
    <w:rsid w:val="00257871"/>
    <w:rsid w:val="002603C8"/>
    <w:rsid w:val="00262EED"/>
    <w:rsid w:val="00263AF3"/>
    <w:rsid w:val="00266C0E"/>
    <w:rsid w:val="0027336C"/>
    <w:rsid w:val="00273B50"/>
    <w:rsid w:val="00274528"/>
    <w:rsid w:val="00281BA7"/>
    <w:rsid w:val="002828E1"/>
    <w:rsid w:val="00282B0C"/>
    <w:rsid w:val="002850FB"/>
    <w:rsid w:val="0028619B"/>
    <w:rsid w:val="002878FD"/>
    <w:rsid w:val="00294A1C"/>
    <w:rsid w:val="00296361"/>
    <w:rsid w:val="002A53DA"/>
    <w:rsid w:val="002B207A"/>
    <w:rsid w:val="002B276C"/>
    <w:rsid w:val="002B752A"/>
    <w:rsid w:val="002C309D"/>
    <w:rsid w:val="002C629F"/>
    <w:rsid w:val="002D0042"/>
    <w:rsid w:val="002D2201"/>
    <w:rsid w:val="002D29DE"/>
    <w:rsid w:val="002D348E"/>
    <w:rsid w:val="002D36BF"/>
    <w:rsid w:val="002D3AB9"/>
    <w:rsid w:val="002E072D"/>
    <w:rsid w:val="002E4F13"/>
    <w:rsid w:val="002E6F50"/>
    <w:rsid w:val="002F0571"/>
    <w:rsid w:val="002F1DA1"/>
    <w:rsid w:val="002F28C5"/>
    <w:rsid w:val="002F758B"/>
    <w:rsid w:val="003018E5"/>
    <w:rsid w:val="00302CA3"/>
    <w:rsid w:val="00303E02"/>
    <w:rsid w:val="0030493E"/>
    <w:rsid w:val="00304D24"/>
    <w:rsid w:val="00306922"/>
    <w:rsid w:val="003073DF"/>
    <w:rsid w:val="0031006E"/>
    <w:rsid w:val="003125B3"/>
    <w:rsid w:val="00316D32"/>
    <w:rsid w:val="00317A2B"/>
    <w:rsid w:val="00317C01"/>
    <w:rsid w:val="00325804"/>
    <w:rsid w:val="00332926"/>
    <w:rsid w:val="00333E26"/>
    <w:rsid w:val="003407A6"/>
    <w:rsid w:val="0034253E"/>
    <w:rsid w:val="00343DDA"/>
    <w:rsid w:val="0034466C"/>
    <w:rsid w:val="00345404"/>
    <w:rsid w:val="003458D4"/>
    <w:rsid w:val="00346E25"/>
    <w:rsid w:val="00347CE9"/>
    <w:rsid w:val="003529C8"/>
    <w:rsid w:val="00354667"/>
    <w:rsid w:val="00354685"/>
    <w:rsid w:val="003559F2"/>
    <w:rsid w:val="00357B8C"/>
    <w:rsid w:val="0036143E"/>
    <w:rsid w:val="0036423A"/>
    <w:rsid w:val="00364A59"/>
    <w:rsid w:val="00364FE4"/>
    <w:rsid w:val="003779B3"/>
    <w:rsid w:val="00382CB2"/>
    <w:rsid w:val="0038321B"/>
    <w:rsid w:val="003853BA"/>
    <w:rsid w:val="00387044"/>
    <w:rsid w:val="00390224"/>
    <w:rsid w:val="0039075C"/>
    <w:rsid w:val="0039281B"/>
    <w:rsid w:val="00394B9C"/>
    <w:rsid w:val="00394CE7"/>
    <w:rsid w:val="003A2832"/>
    <w:rsid w:val="003A3AF0"/>
    <w:rsid w:val="003A461E"/>
    <w:rsid w:val="003A4D6A"/>
    <w:rsid w:val="003A5AAB"/>
    <w:rsid w:val="003A7B57"/>
    <w:rsid w:val="003B0410"/>
    <w:rsid w:val="003B43AA"/>
    <w:rsid w:val="003B4592"/>
    <w:rsid w:val="003B4C8C"/>
    <w:rsid w:val="003C0915"/>
    <w:rsid w:val="003C5AC4"/>
    <w:rsid w:val="003C7916"/>
    <w:rsid w:val="003C7FFB"/>
    <w:rsid w:val="003D4C30"/>
    <w:rsid w:val="003D5EFA"/>
    <w:rsid w:val="003E0BE0"/>
    <w:rsid w:val="003E2329"/>
    <w:rsid w:val="003E2A7D"/>
    <w:rsid w:val="003E310D"/>
    <w:rsid w:val="003E65B5"/>
    <w:rsid w:val="003F0E04"/>
    <w:rsid w:val="003F4785"/>
    <w:rsid w:val="004029DD"/>
    <w:rsid w:val="00402E3A"/>
    <w:rsid w:val="0040411F"/>
    <w:rsid w:val="004053ED"/>
    <w:rsid w:val="0040645A"/>
    <w:rsid w:val="00407446"/>
    <w:rsid w:val="0040747E"/>
    <w:rsid w:val="00412093"/>
    <w:rsid w:val="00414C93"/>
    <w:rsid w:val="00424B93"/>
    <w:rsid w:val="004269A2"/>
    <w:rsid w:val="0043027F"/>
    <w:rsid w:val="004344FD"/>
    <w:rsid w:val="00434B2D"/>
    <w:rsid w:val="00435562"/>
    <w:rsid w:val="004366BC"/>
    <w:rsid w:val="00441346"/>
    <w:rsid w:val="00444C01"/>
    <w:rsid w:val="0044514D"/>
    <w:rsid w:val="0044601B"/>
    <w:rsid w:val="00453170"/>
    <w:rsid w:val="0045401C"/>
    <w:rsid w:val="004625D8"/>
    <w:rsid w:val="00462A59"/>
    <w:rsid w:val="004636D8"/>
    <w:rsid w:val="004646C8"/>
    <w:rsid w:val="004728C6"/>
    <w:rsid w:val="00474EBE"/>
    <w:rsid w:val="00475CBC"/>
    <w:rsid w:val="004848B7"/>
    <w:rsid w:val="00485934"/>
    <w:rsid w:val="004859E3"/>
    <w:rsid w:val="004859E4"/>
    <w:rsid w:val="00486A0A"/>
    <w:rsid w:val="0048715F"/>
    <w:rsid w:val="00491705"/>
    <w:rsid w:val="004A52FE"/>
    <w:rsid w:val="004A548F"/>
    <w:rsid w:val="004A56D7"/>
    <w:rsid w:val="004A5969"/>
    <w:rsid w:val="004A73AE"/>
    <w:rsid w:val="004B1AAE"/>
    <w:rsid w:val="004B207F"/>
    <w:rsid w:val="004B28B6"/>
    <w:rsid w:val="004B3D70"/>
    <w:rsid w:val="004B3EB8"/>
    <w:rsid w:val="004C0A75"/>
    <w:rsid w:val="004C3870"/>
    <w:rsid w:val="004C542C"/>
    <w:rsid w:val="004C57A3"/>
    <w:rsid w:val="004C6522"/>
    <w:rsid w:val="004C7452"/>
    <w:rsid w:val="004D0139"/>
    <w:rsid w:val="004D052B"/>
    <w:rsid w:val="004D1D05"/>
    <w:rsid w:val="004D3C0B"/>
    <w:rsid w:val="004D3DF1"/>
    <w:rsid w:val="004D418D"/>
    <w:rsid w:val="004D42C3"/>
    <w:rsid w:val="004D5CE3"/>
    <w:rsid w:val="004D73D9"/>
    <w:rsid w:val="004F0EB8"/>
    <w:rsid w:val="004F17A1"/>
    <w:rsid w:val="004F45DD"/>
    <w:rsid w:val="004F5257"/>
    <w:rsid w:val="004F531E"/>
    <w:rsid w:val="004F6370"/>
    <w:rsid w:val="004F6BB4"/>
    <w:rsid w:val="00503D9E"/>
    <w:rsid w:val="005043D1"/>
    <w:rsid w:val="00511477"/>
    <w:rsid w:val="00511EDB"/>
    <w:rsid w:val="0051202C"/>
    <w:rsid w:val="00512646"/>
    <w:rsid w:val="0051703F"/>
    <w:rsid w:val="00517053"/>
    <w:rsid w:val="005215A2"/>
    <w:rsid w:val="00522021"/>
    <w:rsid w:val="00523F77"/>
    <w:rsid w:val="00526FFE"/>
    <w:rsid w:val="00532918"/>
    <w:rsid w:val="0053305D"/>
    <w:rsid w:val="005334DF"/>
    <w:rsid w:val="005357C4"/>
    <w:rsid w:val="00536E54"/>
    <w:rsid w:val="00542316"/>
    <w:rsid w:val="00546636"/>
    <w:rsid w:val="0054711E"/>
    <w:rsid w:val="00547B88"/>
    <w:rsid w:val="0055030A"/>
    <w:rsid w:val="005523EF"/>
    <w:rsid w:val="00552E12"/>
    <w:rsid w:val="00553CF3"/>
    <w:rsid w:val="00554641"/>
    <w:rsid w:val="005607FC"/>
    <w:rsid w:val="0056351D"/>
    <w:rsid w:val="00564BA2"/>
    <w:rsid w:val="0056712B"/>
    <w:rsid w:val="0057185C"/>
    <w:rsid w:val="00571CBC"/>
    <w:rsid w:val="00574D82"/>
    <w:rsid w:val="00576E49"/>
    <w:rsid w:val="00581C44"/>
    <w:rsid w:val="00585CAC"/>
    <w:rsid w:val="0059065F"/>
    <w:rsid w:val="00590AFF"/>
    <w:rsid w:val="005919AF"/>
    <w:rsid w:val="005A0265"/>
    <w:rsid w:val="005A4071"/>
    <w:rsid w:val="005A5012"/>
    <w:rsid w:val="005A68AB"/>
    <w:rsid w:val="005A6A2B"/>
    <w:rsid w:val="005A7CD3"/>
    <w:rsid w:val="005B0832"/>
    <w:rsid w:val="005B100D"/>
    <w:rsid w:val="005B1731"/>
    <w:rsid w:val="005B5189"/>
    <w:rsid w:val="005B5F0E"/>
    <w:rsid w:val="005B6D5F"/>
    <w:rsid w:val="005C216E"/>
    <w:rsid w:val="005C261C"/>
    <w:rsid w:val="005C463C"/>
    <w:rsid w:val="005C52AA"/>
    <w:rsid w:val="005C7028"/>
    <w:rsid w:val="005D32DA"/>
    <w:rsid w:val="005D37A3"/>
    <w:rsid w:val="005D4FE2"/>
    <w:rsid w:val="005D5E83"/>
    <w:rsid w:val="005D6AAC"/>
    <w:rsid w:val="005E01F1"/>
    <w:rsid w:val="005E20A9"/>
    <w:rsid w:val="005E254C"/>
    <w:rsid w:val="005E501D"/>
    <w:rsid w:val="005F17EB"/>
    <w:rsid w:val="005F184D"/>
    <w:rsid w:val="005F1B5D"/>
    <w:rsid w:val="005F744B"/>
    <w:rsid w:val="006002A6"/>
    <w:rsid w:val="00600C35"/>
    <w:rsid w:val="00601FD6"/>
    <w:rsid w:val="00604BEF"/>
    <w:rsid w:val="00607256"/>
    <w:rsid w:val="006078C9"/>
    <w:rsid w:val="00611A56"/>
    <w:rsid w:val="00611BEB"/>
    <w:rsid w:val="00611BFC"/>
    <w:rsid w:val="00611C7E"/>
    <w:rsid w:val="00612468"/>
    <w:rsid w:val="006129B4"/>
    <w:rsid w:val="00614474"/>
    <w:rsid w:val="00614F44"/>
    <w:rsid w:val="006163AA"/>
    <w:rsid w:val="00624ADD"/>
    <w:rsid w:val="006269D9"/>
    <w:rsid w:val="0062732E"/>
    <w:rsid w:val="00627FB4"/>
    <w:rsid w:val="006303EA"/>
    <w:rsid w:val="00630980"/>
    <w:rsid w:val="00631DD6"/>
    <w:rsid w:val="0063410E"/>
    <w:rsid w:val="006404DC"/>
    <w:rsid w:val="00643B6B"/>
    <w:rsid w:val="00646110"/>
    <w:rsid w:val="00650D4D"/>
    <w:rsid w:val="006524FD"/>
    <w:rsid w:val="00653501"/>
    <w:rsid w:val="00655D8E"/>
    <w:rsid w:val="0065794A"/>
    <w:rsid w:val="00660749"/>
    <w:rsid w:val="0066218A"/>
    <w:rsid w:val="00662BFA"/>
    <w:rsid w:val="0066577E"/>
    <w:rsid w:val="00665E81"/>
    <w:rsid w:val="00666A34"/>
    <w:rsid w:val="00670156"/>
    <w:rsid w:val="00670B94"/>
    <w:rsid w:val="00672023"/>
    <w:rsid w:val="00681F25"/>
    <w:rsid w:val="00682091"/>
    <w:rsid w:val="00683287"/>
    <w:rsid w:val="00683447"/>
    <w:rsid w:val="006906E7"/>
    <w:rsid w:val="00693300"/>
    <w:rsid w:val="0069344B"/>
    <w:rsid w:val="00695F9E"/>
    <w:rsid w:val="00697954"/>
    <w:rsid w:val="006A1554"/>
    <w:rsid w:val="006A409E"/>
    <w:rsid w:val="006A490B"/>
    <w:rsid w:val="006A6351"/>
    <w:rsid w:val="006A6936"/>
    <w:rsid w:val="006B099F"/>
    <w:rsid w:val="006B1135"/>
    <w:rsid w:val="006B1D86"/>
    <w:rsid w:val="006B24AA"/>
    <w:rsid w:val="006B53BE"/>
    <w:rsid w:val="006B5977"/>
    <w:rsid w:val="006B5E90"/>
    <w:rsid w:val="006C0063"/>
    <w:rsid w:val="006C2C73"/>
    <w:rsid w:val="006C389A"/>
    <w:rsid w:val="006C61FD"/>
    <w:rsid w:val="006C6249"/>
    <w:rsid w:val="006C7B04"/>
    <w:rsid w:val="006D1AF2"/>
    <w:rsid w:val="006D691B"/>
    <w:rsid w:val="006D6A0A"/>
    <w:rsid w:val="006D6DB4"/>
    <w:rsid w:val="006D7089"/>
    <w:rsid w:val="006E2F4D"/>
    <w:rsid w:val="006E44B9"/>
    <w:rsid w:val="006E67B6"/>
    <w:rsid w:val="006E6A35"/>
    <w:rsid w:val="006E7FA5"/>
    <w:rsid w:val="006F7430"/>
    <w:rsid w:val="00701B41"/>
    <w:rsid w:val="00707645"/>
    <w:rsid w:val="00707C31"/>
    <w:rsid w:val="00707D5B"/>
    <w:rsid w:val="00712893"/>
    <w:rsid w:val="007160E3"/>
    <w:rsid w:val="00716F07"/>
    <w:rsid w:val="00720626"/>
    <w:rsid w:val="00720C11"/>
    <w:rsid w:val="00722571"/>
    <w:rsid w:val="00723C1B"/>
    <w:rsid w:val="00724CAC"/>
    <w:rsid w:val="00724D03"/>
    <w:rsid w:val="00725020"/>
    <w:rsid w:val="00725857"/>
    <w:rsid w:val="00731712"/>
    <w:rsid w:val="00731BD1"/>
    <w:rsid w:val="007404A3"/>
    <w:rsid w:val="00743775"/>
    <w:rsid w:val="007455B1"/>
    <w:rsid w:val="00746C61"/>
    <w:rsid w:val="00752014"/>
    <w:rsid w:val="00760F27"/>
    <w:rsid w:val="0076148B"/>
    <w:rsid w:val="007623E9"/>
    <w:rsid w:val="007658FD"/>
    <w:rsid w:val="00771120"/>
    <w:rsid w:val="007765D6"/>
    <w:rsid w:val="00783EF9"/>
    <w:rsid w:val="00785A4A"/>
    <w:rsid w:val="0079160E"/>
    <w:rsid w:val="00792771"/>
    <w:rsid w:val="007960B9"/>
    <w:rsid w:val="007A103A"/>
    <w:rsid w:val="007A304B"/>
    <w:rsid w:val="007A445D"/>
    <w:rsid w:val="007A4A33"/>
    <w:rsid w:val="007A4E64"/>
    <w:rsid w:val="007A667E"/>
    <w:rsid w:val="007B11D5"/>
    <w:rsid w:val="007B7509"/>
    <w:rsid w:val="007C056F"/>
    <w:rsid w:val="007C0A00"/>
    <w:rsid w:val="007C2C51"/>
    <w:rsid w:val="007C4EB9"/>
    <w:rsid w:val="007C4EDA"/>
    <w:rsid w:val="007C5613"/>
    <w:rsid w:val="007C5E68"/>
    <w:rsid w:val="007D40E7"/>
    <w:rsid w:val="007D6505"/>
    <w:rsid w:val="007E06C0"/>
    <w:rsid w:val="007E3477"/>
    <w:rsid w:val="007E6C38"/>
    <w:rsid w:val="007F159B"/>
    <w:rsid w:val="007F2066"/>
    <w:rsid w:val="007F736D"/>
    <w:rsid w:val="00801C1E"/>
    <w:rsid w:val="0080229A"/>
    <w:rsid w:val="0080229D"/>
    <w:rsid w:val="00802D3C"/>
    <w:rsid w:val="00803295"/>
    <w:rsid w:val="008038F3"/>
    <w:rsid w:val="00804296"/>
    <w:rsid w:val="00804B43"/>
    <w:rsid w:val="00804C6A"/>
    <w:rsid w:val="008050CA"/>
    <w:rsid w:val="0081192F"/>
    <w:rsid w:val="008134AE"/>
    <w:rsid w:val="00816C95"/>
    <w:rsid w:val="00816EBD"/>
    <w:rsid w:val="008171F6"/>
    <w:rsid w:val="00821649"/>
    <w:rsid w:val="00821E51"/>
    <w:rsid w:val="008234B2"/>
    <w:rsid w:val="00827C50"/>
    <w:rsid w:val="008308D0"/>
    <w:rsid w:val="008357CA"/>
    <w:rsid w:val="00836147"/>
    <w:rsid w:val="00836943"/>
    <w:rsid w:val="00836E77"/>
    <w:rsid w:val="00836F72"/>
    <w:rsid w:val="00840941"/>
    <w:rsid w:val="00841F42"/>
    <w:rsid w:val="008427FF"/>
    <w:rsid w:val="008430FE"/>
    <w:rsid w:val="00844175"/>
    <w:rsid w:val="00844BDE"/>
    <w:rsid w:val="0084521C"/>
    <w:rsid w:val="00845F25"/>
    <w:rsid w:val="008512D0"/>
    <w:rsid w:val="00851406"/>
    <w:rsid w:val="00851C1E"/>
    <w:rsid w:val="00853D66"/>
    <w:rsid w:val="00857F61"/>
    <w:rsid w:val="0086142D"/>
    <w:rsid w:val="0086411C"/>
    <w:rsid w:val="00865DA1"/>
    <w:rsid w:val="00866748"/>
    <w:rsid w:val="00873754"/>
    <w:rsid w:val="00881B75"/>
    <w:rsid w:val="0088267B"/>
    <w:rsid w:val="008833C8"/>
    <w:rsid w:val="00884D35"/>
    <w:rsid w:val="00894BC4"/>
    <w:rsid w:val="008A1B3D"/>
    <w:rsid w:val="008A59C2"/>
    <w:rsid w:val="008A7327"/>
    <w:rsid w:val="008A7CE1"/>
    <w:rsid w:val="008B0357"/>
    <w:rsid w:val="008B1BCA"/>
    <w:rsid w:val="008B3DA6"/>
    <w:rsid w:val="008B433A"/>
    <w:rsid w:val="008B5992"/>
    <w:rsid w:val="008C5199"/>
    <w:rsid w:val="008C56CF"/>
    <w:rsid w:val="008C63C9"/>
    <w:rsid w:val="008D1167"/>
    <w:rsid w:val="008D185D"/>
    <w:rsid w:val="008D1FDA"/>
    <w:rsid w:val="008D280D"/>
    <w:rsid w:val="008D4482"/>
    <w:rsid w:val="008D46C5"/>
    <w:rsid w:val="008D4DA1"/>
    <w:rsid w:val="008D4E24"/>
    <w:rsid w:val="008D5A35"/>
    <w:rsid w:val="008D7034"/>
    <w:rsid w:val="008D7FB2"/>
    <w:rsid w:val="008E267D"/>
    <w:rsid w:val="008E336D"/>
    <w:rsid w:val="008E3DC2"/>
    <w:rsid w:val="008E46AA"/>
    <w:rsid w:val="008E4A96"/>
    <w:rsid w:val="008E4C42"/>
    <w:rsid w:val="008E7121"/>
    <w:rsid w:val="008E763C"/>
    <w:rsid w:val="008E7A3A"/>
    <w:rsid w:val="008F10F3"/>
    <w:rsid w:val="008F1DC3"/>
    <w:rsid w:val="008F3D94"/>
    <w:rsid w:val="008F54FD"/>
    <w:rsid w:val="008F729A"/>
    <w:rsid w:val="009021C0"/>
    <w:rsid w:val="00903A43"/>
    <w:rsid w:val="00907560"/>
    <w:rsid w:val="00910183"/>
    <w:rsid w:val="009111EA"/>
    <w:rsid w:val="00912B0F"/>
    <w:rsid w:val="0091352A"/>
    <w:rsid w:val="00914449"/>
    <w:rsid w:val="009150A9"/>
    <w:rsid w:val="00915665"/>
    <w:rsid w:val="00922DBE"/>
    <w:rsid w:val="00924A91"/>
    <w:rsid w:val="00924C95"/>
    <w:rsid w:val="009279DB"/>
    <w:rsid w:val="00932EB3"/>
    <w:rsid w:val="00933BD8"/>
    <w:rsid w:val="00933CFD"/>
    <w:rsid w:val="00934B5E"/>
    <w:rsid w:val="00937263"/>
    <w:rsid w:val="00937FE2"/>
    <w:rsid w:val="00942C3E"/>
    <w:rsid w:val="009447A9"/>
    <w:rsid w:val="00944C0E"/>
    <w:rsid w:val="009475E9"/>
    <w:rsid w:val="0095002B"/>
    <w:rsid w:val="0095013D"/>
    <w:rsid w:val="00951BA7"/>
    <w:rsid w:val="009542AD"/>
    <w:rsid w:val="00954E1A"/>
    <w:rsid w:val="00956EFA"/>
    <w:rsid w:val="00961869"/>
    <w:rsid w:val="00962AD4"/>
    <w:rsid w:val="00963353"/>
    <w:rsid w:val="00963BE5"/>
    <w:rsid w:val="009646CF"/>
    <w:rsid w:val="00964C03"/>
    <w:rsid w:val="00965563"/>
    <w:rsid w:val="00966214"/>
    <w:rsid w:val="009703F2"/>
    <w:rsid w:val="009719ED"/>
    <w:rsid w:val="00972FB3"/>
    <w:rsid w:val="00976B42"/>
    <w:rsid w:val="00976D22"/>
    <w:rsid w:val="00977AA2"/>
    <w:rsid w:val="00994100"/>
    <w:rsid w:val="00995F85"/>
    <w:rsid w:val="009962E1"/>
    <w:rsid w:val="009970D8"/>
    <w:rsid w:val="00997745"/>
    <w:rsid w:val="009A07FD"/>
    <w:rsid w:val="009A29A6"/>
    <w:rsid w:val="009A6741"/>
    <w:rsid w:val="009B0048"/>
    <w:rsid w:val="009B0512"/>
    <w:rsid w:val="009B48DD"/>
    <w:rsid w:val="009B507D"/>
    <w:rsid w:val="009B51B5"/>
    <w:rsid w:val="009C0E6E"/>
    <w:rsid w:val="009C3850"/>
    <w:rsid w:val="009C38A3"/>
    <w:rsid w:val="009C4CBD"/>
    <w:rsid w:val="009C5307"/>
    <w:rsid w:val="009D0D3F"/>
    <w:rsid w:val="009D239B"/>
    <w:rsid w:val="009D55EE"/>
    <w:rsid w:val="009E2E41"/>
    <w:rsid w:val="009E37A4"/>
    <w:rsid w:val="009E5C0A"/>
    <w:rsid w:val="009E641C"/>
    <w:rsid w:val="009F0489"/>
    <w:rsid w:val="009F116B"/>
    <w:rsid w:val="009F2B1C"/>
    <w:rsid w:val="009F54DE"/>
    <w:rsid w:val="009F6577"/>
    <w:rsid w:val="009F7984"/>
    <w:rsid w:val="00A00468"/>
    <w:rsid w:val="00A00EF7"/>
    <w:rsid w:val="00A01561"/>
    <w:rsid w:val="00A04535"/>
    <w:rsid w:val="00A10B4E"/>
    <w:rsid w:val="00A13C80"/>
    <w:rsid w:val="00A246E3"/>
    <w:rsid w:val="00A25182"/>
    <w:rsid w:val="00A253E2"/>
    <w:rsid w:val="00A258FD"/>
    <w:rsid w:val="00A262A2"/>
    <w:rsid w:val="00A31754"/>
    <w:rsid w:val="00A320A0"/>
    <w:rsid w:val="00A32372"/>
    <w:rsid w:val="00A33147"/>
    <w:rsid w:val="00A34586"/>
    <w:rsid w:val="00A3470D"/>
    <w:rsid w:val="00A3650D"/>
    <w:rsid w:val="00A37792"/>
    <w:rsid w:val="00A404FC"/>
    <w:rsid w:val="00A414F1"/>
    <w:rsid w:val="00A41809"/>
    <w:rsid w:val="00A501DD"/>
    <w:rsid w:val="00A51AB5"/>
    <w:rsid w:val="00A51BCD"/>
    <w:rsid w:val="00A52468"/>
    <w:rsid w:val="00A63078"/>
    <w:rsid w:val="00A65E94"/>
    <w:rsid w:val="00A66DF1"/>
    <w:rsid w:val="00A672D0"/>
    <w:rsid w:val="00A67725"/>
    <w:rsid w:val="00A67938"/>
    <w:rsid w:val="00A6798D"/>
    <w:rsid w:val="00A7057C"/>
    <w:rsid w:val="00A70FC0"/>
    <w:rsid w:val="00A719B7"/>
    <w:rsid w:val="00A72D61"/>
    <w:rsid w:val="00A72D99"/>
    <w:rsid w:val="00A752C8"/>
    <w:rsid w:val="00A76FC3"/>
    <w:rsid w:val="00A80B40"/>
    <w:rsid w:val="00A81786"/>
    <w:rsid w:val="00A82CE9"/>
    <w:rsid w:val="00A8576E"/>
    <w:rsid w:val="00A8639B"/>
    <w:rsid w:val="00A87014"/>
    <w:rsid w:val="00A94BD2"/>
    <w:rsid w:val="00AA2FF4"/>
    <w:rsid w:val="00AA304A"/>
    <w:rsid w:val="00AA39B2"/>
    <w:rsid w:val="00AA5BBA"/>
    <w:rsid w:val="00AB1F5F"/>
    <w:rsid w:val="00AB34CD"/>
    <w:rsid w:val="00AB3C3F"/>
    <w:rsid w:val="00AB6EA4"/>
    <w:rsid w:val="00AB7EF1"/>
    <w:rsid w:val="00AC0A03"/>
    <w:rsid w:val="00AC0CC3"/>
    <w:rsid w:val="00AC1CC6"/>
    <w:rsid w:val="00AC6334"/>
    <w:rsid w:val="00AD10F9"/>
    <w:rsid w:val="00AD1AE9"/>
    <w:rsid w:val="00AD2563"/>
    <w:rsid w:val="00AD27D7"/>
    <w:rsid w:val="00AD2BB5"/>
    <w:rsid w:val="00AD5EA6"/>
    <w:rsid w:val="00AD76DC"/>
    <w:rsid w:val="00AD7BEA"/>
    <w:rsid w:val="00AE1778"/>
    <w:rsid w:val="00AE4CE9"/>
    <w:rsid w:val="00AF05BA"/>
    <w:rsid w:val="00AF3FF4"/>
    <w:rsid w:val="00AF71CD"/>
    <w:rsid w:val="00AF7D33"/>
    <w:rsid w:val="00B06DB8"/>
    <w:rsid w:val="00B15326"/>
    <w:rsid w:val="00B15E59"/>
    <w:rsid w:val="00B16537"/>
    <w:rsid w:val="00B176D1"/>
    <w:rsid w:val="00B1775C"/>
    <w:rsid w:val="00B20835"/>
    <w:rsid w:val="00B2479E"/>
    <w:rsid w:val="00B24A26"/>
    <w:rsid w:val="00B26199"/>
    <w:rsid w:val="00B261D8"/>
    <w:rsid w:val="00B2777E"/>
    <w:rsid w:val="00B279D9"/>
    <w:rsid w:val="00B307DD"/>
    <w:rsid w:val="00B36B09"/>
    <w:rsid w:val="00B36D06"/>
    <w:rsid w:val="00B43F78"/>
    <w:rsid w:val="00B45C12"/>
    <w:rsid w:val="00B47419"/>
    <w:rsid w:val="00B50AEA"/>
    <w:rsid w:val="00B50F3A"/>
    <w:rsid w:val="00B51633"/>
    <w:rsid w:val="00B539D3"/>
    <w:rsid w:val="00B5665A"/>
    <w:rsid w:val="00B568FE"/>
    <w:rsid w:val="00B56F9B"/>
    <w:rsid w:val="00B66123"/>
    <w:rsid w:val="00B6675F"/>
    <w:rsid w:val="00B67BA0"/>
    <w:rsid w:val="00B70FB1"/>
    <w:rsid w:val="00B8697D"/>
    <w:rsid w:val="00B87CCC"/>
    <w:rsid w:val="00B91766"/>
    <w:rsid w:val="00BA119B"/>
    <w:rsid w:val="00BA611D"/>
    <w:rsid w:val="00BA67FC"/>
    <w:rsid w:val="00BA6C62"/>
    <w:rsid w:val="00BA7BF8"/>
    <w:rsid w:val="00BB07DF"/>
    <w:rsid w:val="00BB0CC6"/>
    <w:rsid w:val="00BB1AF7"/>
    <w:rsid w:val="00BB2D61"/>
    <w:rsid w:val="00BB31BD"/>
    <w:rsid w:val="00BB42F0"/>
    <w:rsid w:val="00BC1143"/>
    <w:rsid w:val="00BC5D81"/>
    <w:rsid w:val="00BC65DC"/>
    <w:rsid w:val="00BC68F1"/>
    <w:rsid w:val="00BD15F4"/>
    <w:rsid w:val="00BD1B51"/>
    <w:rsid w:val="00BD2AC0"/>
    <w:rsid w:val="00BD311A"/>
    <w:rsid w:val="00BD4EB7"/>
    <w:rsid w:val="00BD7696"/>
    <w:rsid w:val="00BE15C4"/>
    <w:rsid w:val="00BE5725"/>
    <w:rsid w:val="00BE5A37"/>
    <w:rsid w:val="00BE5C08"/>
    <w:rsid w:val="00BE6B37"/>
    <w:rsid w:val="00BE7AF1"/>
    <w:rsid w:val="00BF62AB"/>
    <w:rsid w:val="00BF74B7"/>
    <w:rsid w:val="00C01A8F"/>
    <w:rsid w:val="00C03AAB"/>
    <w:rsid w:val="00C06DC2"/>
    <w:rsid w:val="00C10F19"/>
    <w:rsid w:val="00C11E68"/>
    <w:rsid w:val="00C121C1"/>
    <w:rsid w:val="00C12DE8"/>
    <w:rsid w:val="00C13BA2"/>
    <w:rsid w:val="00C16214"/>
    <w:rsid w:val="00C17C96"/>
    <w:rsid w:val="00C202DB"/>
    <w:rsid w:val="00C21C3F"/>
    <w:rsid w:val="00C23783"/>
    <w:rsid w:val="00C24A8A"/>
    <w:rsid w:val="00C25BC8"/>
    <w:rsid w:val="00C2640A"/>
    <w:rsid w:val="00C331A7"/>
    <w:rsid w:val="00C3495E"/>
    <w:rsid w:val="00C3730A"/>
    <w:rsid w:val="00C3784B"/>
    <w:rsid w:val="00C40546"/>
    <w:rsid w:val="00C40F3D"/>
    <w:rsid w:val="00C44B0F"/>
    <w:rsid w:val="00C462B9"/>
    <w:rsid w:val="00C50233"/>
    <w:rsid w:val="00C510C0"/>
    <w:rsid w:val="00C5392C"/>
    <w:rsid w:val="00C53C7C"/>
    <w:rsid w:val="00C54BB5"/>
    <w:rsid w:val="00C57629"/>
    <w:rsid w:val="00C577CD"/>
    <w:rsid w:val="00C610DF"/>
    <w:rsid w:val="00C618D8"/>
    <w:rsid w:val="00C61D0E"/>
    <w:rsid w:val="00C627D1"/>
    <w:rsid w:val="00C637EA"/>
    <w:rsid w:val="00C76402"/>
    <w:rsid w:val="00C80104"/>
    <w:rsid w:val="00C852DA"/>
    <w:rsid w:val="00C8553C"/>
    <w:rsid w:val="00C876B5"/>
    <w:rsid w:val="00C91795"/>
    <w:rsid w:val="00C9743B"/>
    <w:rsid w:val="00CA2370"/>
    <w:rsid w:val="00CA2797"/>
    <w:rsid w:val="00CA3700"/>
    <w:rsid w:val="00CA3873"/>
    <w:rsid w:val="00CA3E7D"/>
    <w:rsid w:val="00CB13A3"/>
    <w:rsid w:val="00CB78AF"/>
    <w:rsid w:val="00CC2167"/>
    <w:rsid w:val="00CC66C2"/>
    <w:rsid w:val="00CD0FBC"/>
    <w:rsid w:val="00CD1D51"/>
    <w:rsid w:val="00CD622B"/>
    <w:rsid w:val="00CD7E44"/>
    <w:rsid w:val="00CE52BA"/>
    <w:rsid w:val="00CE6FDC"/>
    <w:rsid w:val="00CE70A7"/>
    <w:rsid w:val="00CE7A03"/>
    <w:rsid w:val="00CE7DB6"/>
    <w:rsid w:val="00CF02CB"/>
    <w:rsid w:val="00CF2766"/>
    <w:rsid w:val="00CF3831"/>
    <w:rsid w:val="00CF484B"/>
    <w:rsid w:val="00D01A42"/>
    <w:rsid w:val="00D03D9C"/>
    <w:rsid w:val="00D048B6"/>
    <w:rsid w:val="00D04ECC"/>
    <w:rsid w:val="00D10823"/>
    <w:rsid w:val="00D1393F"/>
    <w:rsid w:val="00D1498C"/>
    <w:rsid w:val="00D14FAD"/>
    <w:rsid w:val="00D2536C"/>
    <w:rsid w:val="00D25A07"/>
    <w:rsid w:val="00D25E1D"/>
    <w:rsid w:val="00D2724E"/>
    <w:rsid w:val="00D27A3F"/>
    <w:rsid w:val="00D27D81"/>
    <w:rsid w:val="00D27D95"/>
    <w:rsid w:val="00D305D1"/>
    <w:rsid w:val="00D31EE2"/>
    <w:rsid w:val="00D32191"/>
    <w:rsid w:val="00D32206"/>
    <w:rsid w:val="00D32F21"/>
    <w:rsid w:val="00D33950"/>
    <w:rsid w:val="00D33FD5"/>
    <w:rsid w:val="00D340E8"/>
    <w:rsid w:val="00D3458C"/>
    <w:rsid w:val="00D34B9F"/>
    <w:rsid w:val="00D3546A"/>
    <w:rsid w:val="00D41829"/>
    <w:rsid w:val="00D43392"/>
    <w:rsid w:val="00D444DC"/>
    <w:rsid w:val="00D44947"/>
    <w:rsid w:val="00D44ADC"/>
    <w:rsid w:val="00D451FC"/>
    <w:rsid w:val="00D45DA3"/>
    <w:rsid w:val="00D46A90"/>
    <w:rsid w:val="00D54D8F"/>
    <w:rsid w:val="00D553CA"/>
    <w:rsid w:val="00D56D2B"/>
    <w:rsid w:val="00D602AF"/>
    <w:rsid w:val="00D60B42"/>
    <w:rsid w:val="00D60DC9"/>
    <w:rsid w:val="00D65A13"/>
    <w:rsid w:val="00D66100"/>
    <w:rsid w:val="00D74529"/>
    <w:rsid w:val="00D74AF6"/>
    <w:rsid w:val="00D76554"/>
    <w:rsid w:val="00D77C91"/>
    <w:rsid w:val="00D81F18"/>
    <w:rsid w:val="00D82837"/>
    <w:rsid w:val="00D83C94"/>
    <w:rsid w:val="00D862AE"/>
    <w:rsid w:val="00D90B2F"/>
    <w:rsid w:val="00DA1272"/>
    <w:rsid w:val="00DA7E5E"/>
    <w:rsid w:val="00DB32E2"/>
    <w:rsid w:val="00DB602A"/>
    <w:rsid w:val="00DC21A3"/>
    <w:rsid w:val="00DC6F2B"/>
    <w:rsid w:val="00DC7338"/>
    <w:rsid w:val="00DC7655"/>
    <w:rsid w:val="00DD1007"/>
    <w:rsid w:val="00DD2657"/>
    <w:rsid w:val="00DD450C"/>
    <w:rsid w:val="00DD4713"/>
    <w:rsid w:val="00DD67D0"/>
    <w:rsid w:val="00DD6942"/>
    <w:rsid w:val="00DD6F78"/>
    <w:rsid w:val="00DD7980"/>
    <w:rsid w:val="00DE172A"/>
    <w:rsid w:val="00DE1841"/>
    <w:rsid w:val="00DE2479"/>
    <w:rsid w:val="00DE257E"/>
    <w:rsid w:val="00DE3E93"/>
    <w:rsid w:val="00DE5DBC"/>
    <w:rsid w:val="00DE7CE7"/>
    <w:rsid w:val="00DF1858"/>
    <w:rsid w:val="00DF29CC"/>
    <w:rsid w:val="00DF49B9"/>
    <w:rsid w:val="00DF4FAA"/>
    <w:rsid w:val="00DF525E"/>
    <w:rsid w:val="00DF5BEB"/>
    <w:rsid w:val="00E05B7E"/>
    <w:rsid w:val="00E05BA2"/>
    <w:rsid w:val="00E0798E"/>
    <w:rsid w:val="00E12AAF"/>
    <w:rsid w:val="00E135EE"/>
    <w:rsid w:val="00E13754"/>
    <w:rsid w:val="00E15279"/>
    <w:rsid w:val="00E20C2B"/>
    <w:rsid w:val="00E22409"/>
    <w:rsid w:val="00E22798"/>
    <w:rsid w:val="00E22C3C"/>
    <w:rsid w:val="00E23739"/>
    <w:rsid w:val="00E23B02"/>
    <w:rsid w:val="00E26172"/>
    <w:rsid w:val="00E32147"/>
    <w:rsid w:val="00E3278F"/>
    <w:rsid w:val="00E33BF2"/>
    <w:rsid w:val="00E33DD6"/>
    <w:rsid w:val="00E408B0"/>
    <w:rsid w:val="00E42377"/>
    <w:rsid w:val="00E44751"/>
    <w:rsid w:val="00E44A88"/>
    <w:rsid w:val="00E461BC"/>
    <w:rsid w:val="00E4715A"/>
    <w:rsid w:val="00E47316"/>
    <w:rsid w:val="00E47ECC"/>
    <w:rsid w:val="00E502EC"/>
    <w:rsid w:val="00E50E84"/>
    <w:rsid w:val="00E51F9A"/>
    <w:rsid w:val="00E54BEF"/>
    <w:rsid w:val="00E55A1E"/>
    <w:rsid w:val="00E649FD"/>
    <w:rsid w:val="00E6603A"/>
    <w:rsid w:val="00E66425"/>
    <w:rsid w:val="00E706B6"/>
    <w:rsid w:val="00E71CD4"/>
    <w:rsid w:val="00E73367"/>
    <w:rsid w:val="00E742E0"/>
    <w:rsid w:val="00E75EE2"/>
    <w:rsid w:val="00E77185"/>
    <w:rsid w:val="00E8402A"/>
    <w:rsid w:val="00E85D9A"/>
    <w:rsid w:val="00E8719F"/>
    <w:rsid w:val="00E92475"/>
    <w:rsid w:val="00E92611"/>
    <w:rsid w:val="00E960F6"/>
    <w:rsid w:val="00EA0A25"/>
    <w:rsid w:val="00EA244E"/>
    <w:rsid w:val="00EA7AC0"/>
    <w:rsid w:val="00EA7EA0"/>
    <w:rsid w:val="00EB1F4A"/>
    <w:rsid w:val="00EB41B1"/>
    <w:rsid w:val="00EB48AE"/>
    <w:rsid w:val="00EB5BC2"/>
    <w:rsid w:val="00EC073A"/>
    <w:rsid w:val="00EC1ED4"/>
    <w:rsid w:val="00EC5A79"/>
    <w:rsid w:val="00ED2C7E"/>
    <w:rsid w:val="00ED5809"/>
    <w:rsid w:val="00ED6E69"/>
    <w:rsid w:val="00ED74EC"/>
    <w:rsid w:val="00EE0522"/>
    <w:rsid w:val="00EE1EB3"/>
    <w:rsid w:val="00EE28A5"/>
    <w:rsid w:val="00EE2902"/>
    <w:rsid w:val="00EE33AB"/>
    <w:rsid w:val="00EE6598"/>
    <w:rsid w:val="00EE6C6F"/>
    <w:rsid w:val="00EE7796"/>
    <w:rsid w:val="00EE7A07"/>
    <w:rsid w:val="00EE7F98"/>
    <w:rsid w:val="00EF0B92"/>
    <w:rsid w:val="00EF2E84"/>
    <w:rsid w:val="00EF42E2"/>
    <w:rsid w:val="00EF4E55"/>
    <w:rsid w:val="00EF6F1F"/>
    <w:rsid w:val="00F05C74"/>
    <w:rsid w:val="00F0687B"/>
    <w:rsid w:val="00F073D4"/>
    <w:rsid w:val="00F105EE"/>
    <w:rsid w:val="00F10B71"/>
    <w:rsid w:val="00F122C5"/>
    <w:rsid w:val="00F15F99"/>
    <w:rsid w:val="00F25C81"/>
    <w:rsid w:val="00F25F03"/>
    <w:rsid w:val="00F2623E"/>
    <w:rsid w:val="00F27521"/>
    <w:rsid w:val="00F2756D"/>
    <w:rsid w:val="00F32A36"/>
    <w:rsid w:val="00F331B9"/>
    <w:rsid w:val="00F33232"/>
    <w:rsid w:val="00F34081"/>
    <w:rsid w:val="00F340A4"/>
    <w:rsid w:val="00F35A87"/>
    <w:rsid w:val="00F37225"/>
    <w:rsid w:val="00F402A4"/>
    <w:rsid w:val="00F40CD3"/>
    <w:rsid w:val="00F427D4"/>
    <w:rsid w:val="00F4443B"/>
    <w:rsid w:val="00F45011"/>
    <w:rsid w:val="00F502E0"/>
    <w:rsid w:val="00F52116"/>
    <w:rsid w:val="00F52880"/>
    <w:rsid w:val="00F54D84"/>
    <w:rsid w:val="00F56109"/>
    <w:rsid w:val="00F60407"/>
    <w:rsid w:val="00F60ADB"/>
    <w:rsid w:val="00F614B1"/>
    <w:rsid w:val="00F625EA"/>
    <w:rsid w:val="00F664C4"/>
    <w:rsid w:val="00F75926"/>
    <w:rsid w:val="00F779FC"/>
    <w:rsid w:val="00F80CA7"/>
    <w:rsid w:val="00F81940"/>
    <w:rsid w:val="00F81C7F"/>
    <w:rsid w:val="00F875BE"/>
    <w:rsid w:val="00F87635"/>
    <w:rsid w:val="00F94755"/>
    <w:rsid w:val="00F94B1A"/>
    <w:rsid w:val="00F9687F"/>
    <w:rsid w:val="00F96DE7"/>
    <w:rsid w:val="00FA11FE"/>
    <w:rsid w:val="00FA2D3B"/>
    <w:rsid w:val="00FA3C6E"/>
    <w:rsid w:val="00FA7B2C"/>
    <w:rsid w:val="00FB5B7B"/>
    <w:rsid w:val="00FC0C19"/>
    <w:rsid w:val="00FC2E85"/>
    <w:rsid w:val="00FC3B49"/>
    <w:rsid w:val="00FC5B54"/>
    <w:rsid w:val="00FC7EE7"/>
    <w:rsid w:val="00FD2C4C"/>
    <w:rsid w:val="00FD5B18"/>
    <w:rsid w:val="00FD6B28"/>
    <w:rsid w:val="00FE27C8"/>
    <w:rsid w:val="00FE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2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4A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29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9C8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5D7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5D71"/>
  </w:style>
  <w:style w:type="character" w:styleId="a9">
    <w:name w:val="annotation reference"/>
    <w:basedOn w:val="a0"/>
    <w:uiPriority w:val="99"/>
    <w:semiHidden/>
    <w:unhideWhenUsed/>
    <w:rsid w:val="00005D7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65854460_45663" TargetMode="External"/><Relationship Id="rId13" Type="http://schemas.openxmlformats.org/officeDocument/2006/relationships/hyperlink" Target="https://vk.com/wall-65854460_45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65854460_45663" TargetMode="External"/><Relationship Id="rId12" Type="http://schemas.openxmlformats.org/officeDocument/2006/relationships/hyperlink" Target="https://vk.com/wall-65854460_456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65854460_45663" TargetMode="External"/><Relationship Id="rId11" Type="http://schemas.openxmlformats.org/officeDocument/2006/relationships/hyperlink" Target="https://vk.com/wall-65854460_45663" TargetMode="External"/><Relationship Id="rId5" Type="http://schemas.openxmlformats.org/officeDocument/2006/relationships/comments" Target="comments.xml"/><Relationship Id="rId15" Type="http://schemas.openxmlformats.org/officeDocument/2006/relationships/fontTable" Target="fontTable.xml"/><Relationship Id="rId10" Type="http://schemas.openxmlformats.org/officeDocument/2006/relationships/hyperlink" Target="https://vk.com/wall-65854460_45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65854460_45663" TargetMode="External"/><Relationship Id="rId14" Type="http://schemas.openxmlformats.org/officeDocument/2006/relationships/hyperlink" Target="mailto:radkovv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16</cp:revision>
  <dcterms:created xsi:type="dcterms:W3CDTF">2018-03-26T16:17:00Z</dcterms:created>
  <dcterms:modified xsi:type="dcterms:W3CDTF">2018-03-26T17:19:00Z</dcterms:modified>
</cp:coreProperties>
</file>